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8FBB" w14:textId="3572384E" w:rsidR="00445719" w:rsidRPr="00C75CAE" w:rsidRDefault="00D66569" w:rsidP="00445719">
      <w:pPr>
        <w:pStyle w:val="Subtitle"/>
        <w:rPr>
          <w:rFonts w:eastAsia="Calibri"/>
        </w:rPr>
      </w:pPr>
      <w:r>
        <w:rPr>
          <w:noProof/>
        </w:rPr>
        <w:drawing>
          <wp:anchor distT="0" distB="0" distL="114300" distR="114300" simplePos="0" relativeHeight="251659264" behindDoc="0" locked="0" layoutInCell="1" allowOverlap="1" wp14:anchorId="79E6DECD" wp14:editId="26936FED">
            <wp:simplePos x="0" y="0"/>
            <wp:positionH relativeFrom="page">
              <wp:posOffset>19050</wp:posOffset>
            </wp:positionH>
            <wp:positionV relativeFrom="margin">
              <wp:posOffset>-495300</wp:posOffset>
            </wp:positionV>
            <wp:extent cx="7772400" cy="117914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llabus Topper.emf"/>
                    <pic:cNvPicPr/>
                  </pic:nvPicPr>
                  <pic:blipFill>
                    <a:blip r:embed="rId7">
                      <a:extLst>
                        <a:ext uri="{28A0092B-C50C-407E-A947-70E740481C1C}">
                          <a14:useLocalDpi xmlns:a14="http://schemas.microsoft.com/office/drawing/2010/main" val="0"/>
                        </a:ext>
                      </a:extLst>
                    </a:blip>
                    <a:stretch>
                      <a:fillRect/>
                    </a:stretch>
                  </pic:blipFill>
                  <pic:spPr>
                    <a:xfrm>
                      <a:off x="0" y="0"/>
                      <a:ext cx="7772400" cy="1179146"/>
                    </a:xfrm>
                    <a:prstGeom prst="rect">
                      <a:avLst/>
                    </a:prstGeom>
                  </pic:spPr>
                </pic:pic>
              </a:graphicData>
            </a:graphic>
          </wp:anchor>
        </w:drawing>
      </w:r>
    </w:p>
    <w:p w14:paraId="2AC9ECC6" w14:textId="53D8C21A" w:rsidR="00445719" w:rsidRDefault="00445719" w:rsidP="00445719">
      <w:pPr>
        <w:pBdr>
          <w:bottom w:val="single" w:sz="12" w:space="1" w:color="auto"/>
        </w:pBdr>
        <w:spacing w:after="160" w:line="259" w:lineRule="auto"/>
        <w:jc w:val="center"/>
        <w:rPr>
          <w:rFonts w:eastAsia="Calibri"/>
          <w:i/>
          <w:color w:val="000000"/>
          <w:sz w:val="24"/>
          <w:szCs w:val="24"/>
        </w:rPr>
      </w:pPr>
      <w:r w:rsidRPr="00C75CAE">
        <w:rPr>
          <w:rFonts w:eastAsia="Calibri"/>
          <w:i/>
          <w:color w:val="000000"/>
          <w:sz w:val="24"/>
          <w:szCs w:val="24"/>
        </w:rPr>
        <w:t>“Winebrenner equips leaders for service in God’s Kingdom.”</w:t>
      </w:r>
    </w:p>
    <w:p w14:paraId="3D9B5382" w14:textId="77777777" w:rsidR="00544ABC" w:rsidRPr="00C75CAE" w:rsidRDefault="00544ABC" w:rsidP="00445719">
      <w:pPr>
        <w:pBdr>
          <w:bottom w:val="single" w:sz="12" w:space="1" w:color="auto"/>
        </w:pBdr>
        <w:spacing w:after="160" w:line="259" w:lineRule="auto"/>
        <w:jc w:val="center"/>
        <w:rPr>
          <w:rFonts w:eastAsia="Calibri"/>
          <w:i/>
          <w:color w:val="000000"/>
          <w:sz w:val="24"/>
          <w:szCs w:val="24"/>
        </w:rPr>
      </w:pPr>
    </w:p>
    <w:p w14:paraId="1F8D3AE1" w14:textId="3A287D37" w:rsidR="00445719" w:rsidRPr="00E9585D" w:rsidRDefault="00445719" w:rsidP="00445719">
      <w:pPr>
        <w:spacing w:after="160" w:line="259" w:lineRule="auto"/>
        <w:rPr>
          <w:rFonts w:eastAsia="Calibri"/>
          <w:b/>
          <w:color w:val="000000"/>
          <w:sz w:val="24"/>
          <w:szCs w:val="24"/>
        </w:rPr>
      </w:pPr>
      <w:r w:rsidRPr="00E9585D">
        <w:rPr>
          <w:rFonts w:eastAsia="Calibri"/>
          <w:b/>
          <w:color w:val="000000"/>
          <w:sz w:val="24"/>
          <w:szCs w:val="24"/>
        </w:rPr>
        <w:t xml:space="preserve">Term: </w:t>
      </w:r>
      <w:sdt>
        <w:sdtPr>
          <w:rPr>
            <w:rFonts w:eastAsia="Calibri"/>
            <w:color w:val="000000"/>
            <w:sz w:val="24"/>
            <w:szCs w:val="24"/>
          </w:rPr>
          <w:alias w:val="Term"/>
          <w:tag w:val="Term"/>
          <w:id w:val="568469830"/>
          <w:placeholder>
            <w:docPart w:val="34BED66B535E41ECA248376C0289BF52"/>
          </w:placeholder>
        </w:sdtPr>
        <w:sdtContent>
          <w:r>
            <w:rPr>
              <w:rFonts w:eastAsia="Calibri"/>
              <w:color w:val="000000"/>
              <w:sz w:val="24"/>
              <w:szCs w:val="24"/>
            </w:rPr>
            <w:t xml:space="preserve">Fall </w:t>
          </w:r>
          <w:r w:rsidRPr="00E9585D">
            <w:rPr>
              <w:rFonts w:eastAsia="Calibri"/>
              <w:color w:val="000000"/>
              <w:sz w:val="24"/>
              <w:szCs w:val="24"/>
            </w:rPr>
            <w:t>202</w:t>
          </w:r>
          <w:r w:rsidR="004A4D70">
            <w:rPr>
              <w:rFonts w:eastAsia="Calibri"/>
              <w:color w:val="000000"/>
              <w:sz w:val="24"/>
              <w:szCs w:val="24"/>
            </w:rPr>
            <w:t>4</w:t>
          </w:r>
          <w:r w:rsidRPr="00E9585D">
            <w:rPr>
              <w:rFonts w:eastAsia="Calibri"/>
              <w:color w:val="000000"/>
              <w:sz w:val="24"/>
              <w:szCs w:val="24"/>
            </w:rPr>
            <w:t xml:space="preserve"> (</w:t>
          </w:r>
          <w:r>
            <w:rPr>
              <w:rFonts w:eastAsia="Calibri"/>
              <w:color w:val="000000"/>
              <w:sz w:val="24"/>
              <w:szCs w:val="24"/>
            </w:rPr>
            <w:t>T</w:t>
          </w:r>
          <w:r w:rsidR="00826F66">
            <w:rPr>
              <w:rFonts w:eastAsia="Calibri"/>
              <w:color w:val="000000"/>
              <w:sz w:val="24"/>
              <w:szCs w:val="24"/>
            </w:rPr>
            <w:t>hur</w:t>
          </w:r>
          <w:r>
            <w:rPr>
              <w:rFonts w:eastAsia="Calibri"/>
              <w:color w:val="000000"/>
              <w:sz w:val="24"/>
              <w:szCs w:val="24"/>
            </w:rPr>
            <w:t>s</w:t>
          </w:r>
          <w:r w:rsidRPr="00E9585D">
            <w:rPr>
              <w:rFonts w:eastAsia="Calibri"/>
              <w:color w:val="000000"/>
              <w:sz w:val="24"/>
              <w:szCs w:val="24"/>
            </w:rPr>
            <w:t>days 6:00 – 9:00 p.m.)</w:t>
          </w:r>
        </w:sdtContent>
      </w:sdt>
    </w:p>
    <w:p w14:paraId="32BA0A3E" w14:textId="77DEAC6E" w:rsidR="00EA65EB" w:rsidRPr="0023018B" w:rsidRDefault="00445719" w:rsidP="00445719">
      <w:pPr>
        <w:spacing w:after="160" w:line="259" w:lineRule="auto"/>
        <w:rPr>
          <w:rFonts w:eastAsia="Calibri"/>
          <w:bCs/>
          <w:color w:val="000000"/>
          <w:sz w:val="24"/>
          <w:szCs w:val="24"/>
        </w:rPr>
      </w:pPr>
      <w:r w:rsidRPr="00E9585D">
        <w:rPr>
          <w:rFonts w:eastAsia="Calibri"/>
          <w:b/>
          <w:color w:val="000000"/>
          <w:sz w:val="24"/>
          <w:szCs w:val="24"/>
        </w:rPr>
        <w:t>Course:</w:t>
      </w:r>
      <w:r w:rsidR="0023018B">
        <w:rPr>
          <w:rFonts w:eastAsia="Calibri"/>
          <w:b/>
          <w:color w:val="000000"/>
          <w:sz w:val="24"/>
          <w:szCs w:val="24"/>
        </w:rPr>
        <w:t xml:space="preserve"> </w:t>
      </w:r>
      <w:r w:rsidR="0023018B">
        <w:rPr>
          <w:rFonts w:eastAsia="Calibri"/>
          <w:bCs/>
          <w:color w:val="000000"/>
          <w:sz w:val="24"/>
          <w:szCs w:val="24"/>
        </w:rPr>
        <w:t>CC 5400 Legal &amp; Ethical Issues in Counseling</w:t>
      </w:r>
    </w:p>
    <w:p w14:paraId="2EF8939C" w14:textId="4A0B6C3E" w:rsidR="00445719" w:rsidRPr="00E9585D" w:rsidRDefault="00EA65EB" w:rsidP="00445719">
      <w:pPr>
        <w:spacing w:after="160" w:line="259" w:lineRule="auto"/>
        <w:rPr>
          <w:rFonts w:eastAsia="Calibri"/>
          <w:b/>
          <w:color w:val="000000"/>
          <w:sz w:val="24"/>
          <w:szCs w:val="24"/>
        </w:rPr>
      </w:pPr>
      <w:r>
        <w:rPr>
          <w:rFonts w:eastAsia="Calibri"/>
          <w:b/>
          <w:color w:val="000000"/>
          <w:sz w:val="24"/>
          <w:szCs w:val="24"/>
        </w:rPr>
        <w:t>Instructor</w:t>
      </w:r>
      <w:r w:rsidR="004A4D70">
        <w:rPr>
          <w:rFonts w:eastAsia="Calibri"/>
          <w:b/>
          <w:color w:val="000000"/>
          <w:sz w:val="24"/>
          <w:szCs w:val="24"/>
        </w:rPr>
        <w:t xml:space="preserve"> of Record</w:t>
      </w:r>
      <w:r w:rsidR="00445719" w:rsidRPr="00E9585D">
        <w:rPr>
          <w:rFonts w:eastAsia="Calibri"/>
          <w:b/>
          <w:color w:val="000000"/>
          <w:sz w:val="24"/>
          <w:szCs w:val="24"/>
        </w:rPr>
        <w:t xml:space="preserve">: </w:t>
      </w:r>
      <w:sdt>
        <w:sdtPr>
          <w:rPr>
            <w:rFonts w:eastAsia="Calibri"/>
            <w:b/>
            <w:color w:val="000000"/>
            <w:sz w:val="24"/>
            <w:szCs w:val="24"/>
          </w:rPr>
          <w:alias w:val="Professor of Record"/>
          <w:tag w:val="Professor of Record"/>
          <w:id w:val="-1469275732"/>
          <w:placeholder>
            <w:docPart w:val="7A209F4C1DD24FFFA64A5BA4CC232DFA"/>
          </w:placeholder>
          <w:showingPlcHdr/>
        </w:sdtPr>
        <w:sdtContent>
          <w:r w:rsidR="00810011" w:rsidRPr="004067BC">
            <w:rPr>
              <w:rStyle w:val="PlaceholderText"/>
            </w:rPr>
            <w:t>Click or tap here to enter text.</w:t>
          </w:r>
        </w:sdtContent>
      </w:sdt>
    </w:p>
    <w:p w14:paraId="114399CC" w14:textId="02AF83A2" w:rsidR="00445719" w:rsidRPr="00E9585D" w:rsidRDefault="00445719" w:rsidP="00445719">
      <w:pPr>
        <w:spacing w:after="160" w:line="259" w:lineRule="auto"/>
        <w:rPr>
          <w:rFonts w:eastAsia="Calibri"/>
          <w:b/>
          <w:color w:val="000000"/>
          <w:sz w:val="24"/>
          <w:szCs w:val="24"/>
        </w:rPr>
      </w:pPr>
      <w:r w:rsidRPr="00E9585D">
        <w:rPr>
          <w:rFonts w:eastAsia="Calibri"/>
          <w:b/>
          <w:color w:val="000000"/>
          <w:sz w:val="24"/>
          <w:szCs w:val="24"/>
        </w:rPr>
        <w:t xml:space="preserve">Phone: </w:t>
      </w:r>
      <w:sdt>
        <w:sdtPr>
          <w:rPr>
            <w:rFonts w:eastAsia="Calibri"/>
            <w:color w:val="000000"/>
            <w:sz w:val="24"/>
            <w:szCs w:val="24"/>
          </w:rPr>
          <w:alias w:val="Phone Number"/>
          <w:tag w:val="Phone Number"/>
          <w:id w:val="-853811904"/>
          <w:placeholder>
            <w:docPart w:val="19EA7EDF88BA4C1193733B5D6CF47DF3"/>
          </w:placeholder>
          <w:showingPlcHdr/>
        </w:sdtPr>
        <w:sdtContent>
          <w:r w:rsidR="00810011" w:rsidRPr="004067BC">
            <w:rPr>
              <w:rStyle w:val="PlaceholderText"/>
            </w:rPr>
            <w:t>Click or tap here to enter text.</w:t>
          </w:r>
        </w:sdtContent>
      </w:sdt>
    </w:p>
    <w:p w14:paraId="696FDD94" w14:textId="62DAC69C" w:rsidR="00445719" w:rsidRPr="00E9585D" w:rsidRDefault="00445719" w:rsidP="00445719">
      <w:pPr>
        <w:spacing w:after="160" w:line="259" w:lineRule="auto"/>
        <w:rPr>
          <w:rFonts w:eastAsia="Calibri"/>
          <w:b/>
          <w:color w:val="000000"/>
          <w:sz w:val="24"/>
          <w:szCs w:val="24"/>
        </w:rPr>
      </w:pPr>
      <w:r w:rsidRPr="00E9585D">
        <w:rPr>
          <w:rFonts w:eastAsia="Calibri"/>
          <w:b/>
          <w:color w:val="000000"/>
          <w:sz w:val="24"/>
          <w:szCs w:val="24"/>
        </w:rPr>
        <w:t xml:space="preserve">Email: </w:t>
      </w:r>
      <w:sdt>
        <w:sdtPr>
          <w:rPr>
            <w:rFonts w:eastAsia="Calibri"/>
            <w:color w:val="000000"/>
            <w:sz w:val="24"/>
            <w:szCs w:val="24"/>
          </w:rPr>
          <w:alias w:val="Winebrenner Email"/>
          <w:tag w:val="Winebrenner Email"/>
          <w:id w:val="1060986936"/>
          <w:placeholder>
            <w:docPart w:val="BD1F790BAE0C4953839E35FD016EA69B"/>
          </w:placeholder>
        </w:sdtPr>
        <w:sdtContent/>
      </w:sdt>
    </w:p>
    <w:p w14:paraId="039478FF" w14:textId="662A180E" w:rsidR="00445719" w:rsidRPr="008F29DA" w:rsidRDefault="00445719" w:rsidP="00445719">
      <w:pPr>
        <w:spacing w:after="160" w:line="259" w:lineRule="auto"/>
        <w:rPr>
          <w:rFonts w:eastAsia="Calibri"/>
          <w:i/>
          <w:iCs/>
          <w:color w:val="000000"/>
          <w:sz w:val="24"/>
          <w:szCs w:val="24"/>
        </w:rPr>
      </w:pPr>
      <w:r w:rsidRPr="00E9585D">
        <w:rPr>
          <w:rFonts w:eastAsia="Calibri"/>
          <w:b/>
          <w:color w:val="000000"/>
          <w:sz w:val="24"/>
          <w:szCs w:val="24"/>
        </w:rPr>
        <w:t xml:space="preserve">Office/Contact Hours: </w:t>
      </w:r>
      <w:sdt>
        <w:sdtPr>
          <w:rPr>
            <w:rFonts w:eastAsia="Calibri"/>
            <w:i/>
            <w:iCs/>
            <w:color w:val="000000"/>
            <w:sz w:val="24"/>
            <w:szCs w:val="24"/>
          </w:rPr>
          <w:alias w:val="Office/Contact Hours"/>
          <w:tag w:val="Office/Contact Hours"/>
          <w:id w:val="-1815559678"/>
          <w:placeholder>
            <w:docPart w:val="FF9EDF5D4CB94B3AB23B58B30D21ED78"/>
          </w:placeholder>
        </w:sdtPr>
        <w:sdtContent>
          <w:r w:rsidRPr="008F29DA">
            <w:rPr>
              <w:rFonts w:eastAsia="Calibri"/>
              <w:i/>
              <w:iCs/>
              <w:color w:val="000000"/>
              <w:sz w:val="24"/>
              <w:szCs w:val="24"/>
            </w:rPr>
            <w:t>5:</w:t>
          </w:r>
          <w:r>
            <w:rPr>
              <w:rFonts w:eastAsia="Calibri"/>
              <w:i/>
              <w:iCs/>
              <w:color w:val="000000"/>
              <w:sz w:val="24"/>
              <w:szCs w:val="24"/>
            </w:rPr>
            <w:t>20-6:00</w:t>
          </w:r>
          <w:r w:rsidRPr="008F29DA">
            <w:rPr>
              <w:rFonts w:eastAsia="Calibri"/>
              <w:i/>
              <w:iCs/>
              <w:color w:val="000000"/>
              <w:sz w:val="24"/>
              <w:szCs w:val="24"/>
            </w:rPr>
            <w:t xml:space="preserve"> p.m.</w:t>
          </w:r>
          <w:r>
            <w:rPr>
              <w:rFonts w:eastAsia="Calibri"/>
              <w:i/>
              <w:iCs/>
              <w:color w:val="000000"/>
              <w:sz w:val="24"/>
              <w:szCs w:val="24"/>
            </w:rPr>
            <w:t xml:space="preserve"> &amp; after 9:00 p.m.</w:t>
          </w:r>
          <w:r w:rsidRPr="008F29DA">
            <w:rPr>
              <w:rFonts w:eastAsia="Calibri"/>
              <w:i/>
              <w:iCs/>
              <w:color w:val="000000"/>
              <w:sz w:val="24"/>
              <w:szCs w:val="24"/>
            </w:rPr>
            <w:t xml:space="preserve"> (</w:t>
          </w:r>
          <w:r>
            <w:rPr>
              <w:rFonts w:eastAsia="Calibri"/>
              <w:i/>
              <w:iCs/>
              <w:color w:val="000000"/>
              <w:sz w:val="24"/>
              <w:szCs w:val="24"/>
            </w:rPr>
            <w:t>T</w:t>
          </w:r>
          <w:r w:rsidR="00826F66">
            <w:rPr>
              <w:rFonts w:eastAsia="Calibri"/>
              <w:i/>
              <w:iCs/>
              <w:color w:val="000000"/>
              <w:sz w:val="24"/>
              <w:szCs w:val="24"/>
            </w:rPr>
            <w:t>hur</w:t>
          </w:r>
          <w:r>
            <w:rPr>
              <w:rFonts w:eastAsia="Calibri"/>
              <w:i/>
              <w:iCs/>
              <w:color w:val="000000"/>
              <w:sz w:val="24"/>
              <w:szCs w:val="24"/>
            </w:rPr>
            <w:t>sday</w:t>
          </w:r>
          <w:r w:rsidRPr="008F29DA">
            <w:rPr>
              <w:rFonts w:eastAsia="Calibri"/>
              <w:i/>
              <w:iCs/>
              <w:color w:val="000000"/>
              <w:sz w:val="24"/>
              <w:szCs w:val="24"/>
            </w:rPr>
            <w:t xml:space="preserve">s) and </w:t>
          </w:r>
          <w:r>
            <w:rPr>
              <w:rFonts w:eastAsia="Calibri"/>
              <w:i/>
              <w:iCs/>
              <w:color w:val="000000"/>
              <w:sz w:val="24"/>
              <w:szCs w:val="24"/>
            </w:rPr>
            <w:t>Mon.</w:t>
          </w:r>
          <w:r w:rsidRPr="008F29DA">
            <w:rPr>
              <w:rFonts w:eastAsia="Calibri"/>
              <w:i/>
              <w:iCs/>
              <w:color w:val="000000"/>
              <w:sz w:val="24"/>
              <w:szCs w:val="24"/>
            </w:rPr>
            <w:t xml:space="preserve"> – Fri. by appointment</w:t>
          </w:r>
        </w:sdtContent>
      </w:sdt>
    </w:p>
    <w:p w14:paraId="39A748E2" w14:textId="5D0751B8" w:rsidR="00D52C4B" w:rsidRPr="00445719" w:rsidRDefault="00445719" w:rsidP="00445719">
      <w:pPr>
        <w:jc w:val="center"/>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A46480">
        <w:rPr>
          <w:b/>
          <w:sz w:val="24"/>
          <w:szCs w:val="24"/>
        </w:rPr>
        <w:t xml:space="preserve"> </w:t>
      </w:r>
      <w:r w:rsidR="00A043F0">
        <w:rPr>
          <w:b/>
          <w:sz w:val="24"/>
          <w:szCs w:val="24"/>
        </w:rPr>
        <w:t xml:space="preserve"> </w:t>
      </w:r>
    </w:p>
    <w:p w14:paraId="61D84161" w14:textId="77777777" w:rsidR="00B41954" w:rsidRPr="00A46480" w:rsidRDefault="00B41954" w:rsidP="00445719">
      <w:pPr>
        <w:rPr>
          <w:b/>
          <w:sz w:val="24"/>
          <w:szCs w:val="24"/>
        </w:rPr>
      </w:pPr>
    </w:p>
    <w:p w14:paraId="40510E2A" w14:textId="77777777" w:rsidR="00D0150A" w:rsidRDefault="00D0150A"/>
    <w:p w14:paraId="3314F7ED" w14:textId="77777777" w:rsidR="009F2460" w:rsidRPr="00B676A9" w:rsidRDefault="009F2460" w:rsidP="004A4D70">
      <w:pPr>
        <w:pStyle w:val="Heading3"/>
        <w:rPr>
          <w:sz w:val="24"/>
          <w:szCs w:val="24"/>
        </w:rPr>
      </w:pPr>
      <w:r w:rsidRPr="00117829">
        <w:rPr>
          <w:sz w:val="24"/>
          <w:szCs w:val="24"/>
        </w:rPr>
        <w:t>COURSE DESCRIPTION</w:t>
      </w:r>
    </w:p>
    <w:p w14:paraId="46780634" w14:textId="428ECFEB" w:rsidR="009F2460" w:rsidRDefault="009F2460" w:rsidP="009F2460">
      <w:pPr>
        <w:ind w:left="480"/>
        <w:rPr>
          <w:sz w:val="24"/>
          <w:szCs w:val="24"/>
        </w:rPr>
      </w:pPr>
      <w:r w:rsidRPr="001C3C75">
        <w:rPr>
          <w:sz w:val="24"/>
          <w:szCs w:val="24"/>
        </w:rPr>
        <w:t>This course introduces students to ethical standards for the profession and to the research relevant to ethical behavior of counselors in mental health settings.  Students will learn important legal developments related to confidentiality, testing, research and supervision.  They will apply ethical and legal standards to complex cases through examination and utilization of ethical decision</w:t>
      </w:r>
      <w:r w:rsidR="006E20A7">
        <w:rPr>
          <w:sz w:val="24"/>
          <w:szCs w:val="24"/>
        </w:rPr>
        <w:t>-</w:t>
      </w:r>
      <w:r w:rsidRPr="001C3C75">
        <w:rPr>
          <w:sz w:val="24"/>
          <w:szCs w:val="24"/>
        </w:rPr>
        <w:t xml:space="preserve">making models. </w:t>
      </w:r>
      <w:r w:rsidR="004A4D70">
        <w:rPr>
          <w:sz w:val="24"/>
          <w:szCs w:val="24"/>
        </w:rPr>
        <w:t>(3 credit hours)</w:t>
      </w:r>
    </w:p>
    <w:p w14:paraId="0592E132" w14:textId="77777777" w:rsidR="009F2460" w:rsidRPr="00117829" w:rsidRDefault="009F2460" w:rsidP="009F2460">
      <w:pPr>
        <w:ind w:left="630"/>
        <w:rPr>
          <w:sz w:val="24"/>
          <w:szCs w:val="24"/>
        </w:rPr>
      </w:pPr>
    </w:p>
    <w:p w14:paraId="6ED5E8A5" w14:textId="77777777" w:rsidR="009F2460" w:rsidRPr="004A4D70" w:rsidRDefault="009F2460" w:rsidP="004A4D70">
      <w:pPr>
        <w:tabs>
          <w:tab w:val="left" w:pos="480"/>
        </w:tabs>
        <w:rPr>
          <w:b/>
          <w:bCs/>
          <w:sz w:val="24"/>
          <w:szCs w:val="24"/>
        </w:rPr>
      </w:pPr>
      <w:r w:rsidRPr="004A4D70">
        <w:rPr>
          <w:b/>
          <w:bCs/>
          <w:sz w:val="24"/>
          <w:szCs w:val="24"/>
        </w:rPr>
        <w:t>COURSE OBJECTIVES</w:t>
      </w:r>
    </w:p>
    <w:p w14:paraId="1F4AE599" w14:textId="506D21DC" w:rsidR="009F2460" w:rsidRDefault="009F2460" w:rsidP="009F2460">
      <w:pPr>
        <w:pStyle w:val="Header"/>
        <w:autoSpaceDE w:val="0"/>
        <w:autoSpaceDN w:val="0"/>
        <w:ind w:left="630"/>
        <w:rPr>
          <w:sz w:val="24"/>
          <w:szCs w:val="24"/>
        </w:rPr>
      </w:pPr>
      <w:r>
        <w:rPr>
          <w:sz w:val="24"/>
          <w:szCs w:val="24"/>
        </w:rPr>
        <w:t>This course addresses the following 20</w:t>
      </w:r>
      <w:r w:rsidR="00BA3D19">
        <w:rPr>
          <w:sz w:val="24"/>
          <w:szCs w:val="24"/>
        </w:rPr>
        <w:t>24</w:t>
      </w:r>
      <w:r>
        <w:rPr>
          <w:sz w:val="24"/>
          <w:szCs w:val="24"/>
        </w:rPr>
        <w:t xml:space="preserve"> CACREP Standards for Clinical Mental Health Counseling programs.  At the conclusion of this course, the successful student will be able to:</w:t>
      </w:r>
    </w:p>
    <w:p w14:paraId="1756E88A" w14:textId="77777777" w:rsidR="009F2460" w:rsidRDefault="009F2460" w:rsidP="009F2460">
      <w:pPr>
        <w:pStyle w:val="Header"/>
        <w:autoSpaceDE w:val="0"/>
        <w:autoSpaceDN w:val="0"/>
        <w:ind w:left="630"/>
        <w:rPr>
          <w:sz w:val="24"/>
          <w:szCs w:val="24"/>
        </w:rPr>
      </w:pPr>
    </w:p>
    <w:p w14:paraId="23E46953" w14:textId="5DE8E0D8" w:rsidR="0013535D" w:rsidRPr="001112D5" w:rsidRDefault="0013535D" w:rsidP="0013535D">
      <w:pPr>
        <w:pStyle w:val="ListParagraph"/>
        <w:numPr>
          <w:ilvl w:val="0"/>
          <w:numId w:val="32"/>
        </w:numPr>
        <w:ind w:left="990"/>
        <w:rPr>
          <w:sz w:val="24"/>
          <w:szCs w:val="24"/>
        </w:rPr>
      </w:pPr>
      <w:r w:rsidRPr="001112D5">
        <w:rPr>
          <w:sz w:val="24"/>
          <w:szCs w:val="24"/>
        </w:rPr>
        <w:t xml:space="preserve">Utilize  critical ethical thinking and reasoning strategies for clinical judgment in the counseling process. </w:t>
      </w:r>
      <w:r w:rsidRPr="001112D5">
        <w:rPr>
          <w:b/>
          <w:bCs/>
          <w:sz w:val="24"/>
          <w:szCs w:val="24"/>
        </w:rPr>
        <w:t>(3.E.2)</w:t>
      </w:r>
    </w:p>
    <w:p w14:paraId="7C8923C9" w14:textId="2E7FF345" w:rsidR="0013535D" w:rsidRPr="001112D5" w:rsidRDefault="0013535D" w:rsidP="0013535D">
      <w:pPr>
        <w:pStyle w:val="ListParagraph"/>
        <w:numPr>
          <w:ilvl w:val="1"/>
          <w:numId w:val="32"/>
        </w:numPr>
        <w:rPr>
          <w:sz w:val="24"/>
          <w:szCs w:val="24"/>
        </w:rPr>
      </w:pPr>
      <w:r w:rsidRPr="001112D5">
        <w:rPr>
          <w:sz w:val="24"/>
          <w:szCs w:val="24"/>
        </w:rPr>
        <w:t xml:space="preserve">Assessment occurs through application exercises and class discussions. </w:t>
      </w:r>
    </w:p>
    <w:p w14:paraId="7C23B452" w14:textId="70C3D58D" w:rsidR="009F2460" w:rsidRPr="001112D5" w:rsidRDefault="005C6169" w:rsidP="0013535D">
      <w:pPr>
        <w:pStyle w:val="ListParagraph"/>
        <w:numPr>
          <w:ilvl w:val="0"/>
          <w:numId w:val="32"/>
        </w:numPr>
        <w:ind w:left="990"/>
        <w:rPr>
          <w:sz w:val="24"/>
          <w:szCs w:val="24"/>
        </w:rPr>
      </w:pPr>
      <w:r w:rsidRPr="001112D5">
        <w:rPr>
          <w:sz w:val="24"/>
          <w:szCs w:val="24"/>
        </w:rPr>
        <w:t>Review and apply</w:t>
      </w:r>
      <w:r w:rsidRPr="001112D5">
        <w:t xml:space="preserve"> </w:t>
      </w:r>
      <w:r w:rsidRPr="001112D5">
        <w:rPr>
          <w:sz w:val="24"/>
          <w:szCs w:val="24"/>
        </w:rPr>
        <w:t xml:space="preserve">legislation, government policy, and regulatory processes relevant to clinical mental health counseling </w:t>
      </w:r>
      <w:r w:rsidR="009F2460" w:rsidRPr="001112D5">
        <w:rPr>
          <w:b/>
          <w:sz w:val="24"/>
          <w:szCs w:val="24"/>
        </w:rPr>
        <w:t>(5.C.</w:t>
      </w:r>
      <w:r w:rsidR="00AB0307" w:rsidRPr="001112D5">
        <w:rPr>
          <w:b/>
          <w:sz w:val="24"/>
          <w:szCs w:val="24"/>
        </w:rPr>
        <w:t>3</w:t>
      </w:r>
      <w:r w:rsidR="009F2460" w:rsidRPr="001112D5">
        <w:rPr>
          <w:b/>
          <w:sz w:val="24"/>
          <w:szCs w:val="24"/>
        </w:rPr>
        <w:t>)</w:t>
      </w:r>
    </w:p>
    <w:p w14:paraId="00C9A4DB" w14:textId="73C40B1D" w:rsidR="009F2460" w:rsidRPr="001112D5" w:rsidRDefault="009F2460" w:rsidP="009F2460">
      <w:pPr>
        <w:pStyle w:val="ListParagraph"/>
        <w:numPr>
          <w:ilvl w:val="1"/>
          <w:numId w:val="32"/>
        </w:numPr>
        <w:rPr>
          <w:sz w:val="24"/>
          <w:szCs w:val="24"/>
        </w:rPr>
      </w:pPr>
      <w:r w:rsidRPr="001112D5">
        <w:rPr>
          <w:sz w:val="24"/>
          <w:szCs w:val="24"/>
        </w:rPr>
        <w:t xml:space="preserve">Assessment occurs through informed consent activity, ethical and legal presentation, </w:t>
      </w:r>
      <w:r w:rsidR="00AE7262" w:rsidRPr="001112D5">
        <w:rPr>
          <w:sz w:val="24"/>
          <w:szCs w:val="24"/>
        </w:rPr>
        <w:t>professional</w:t>
      </w:r>
      <w:r w:rsidRPr="001112D5">
        <w:rPr>
          <w:sz w:val="24"/>
          <w:szCs w:val="24"/>
        </w:rPr>
        <w:t xml:space="preserve"> paper, </w:t>
      </w:r>
      <w:r w:rsidR="007D213E" w:rsidRPr="001112D5">
        <w:rPr>
          <w:sz w:val="24"/>
          <w:szCs w:val="24"/>
        </w:rPr>
        <w:t>application exercises</w:t>
      </w:r>
      <w:r w:rsidRPr="001112D5">
        <w:rPr>
          <w:sz w:val="24"/>
          <w:szCs w:val="24"/>
        </w:rPr>
        <w:t xml:space="preserve">, and final exam   </w:t>
      </w:r>
    </w:p>
    <w:p w14:paraId="52C60ACC" w14:textId="77777777" w:rsidR="009F2460" w:rsidRPr="001112D5" w:rsidRDefault="009F2460" w:rsidP="009F2460">
      <w:pPr>
        <w:pStyle w:val="Header"/>
        <w:autoSpaceDE w:val="0"/>
        <w:autoSpaceDN w:val="0"/>
        <w:ind w:left="990"/>
        <w:rPr>
          <w:sz w:val="24"/>
          <w:szCs w:val="24"/>
        </w:rPr>
      </w:pPr>
    </w:p>
    <w:p w14:paraId="12991884" w14:textId="6E87ED45" w:rsidR="009F2460" w:rsidRPr="001112D5" w:rsidRDefault="005C6169" w:rsidP="009F2460">
      <w:pPr>
        <w:pStyle w:val="Header"/>
        <w:numPr>
          <w:ilvl w:val="0"/>
          <w:numId w:val="32"/>
        </w:numPr>
        <w:autoSpaceDE w:val="0"/>
        <w:autoSpaceDN w:val="0"/>
        <w:ind w:left="990"/>
        <w:rPr>
          <w:sz w:val="24"/>
          <w:szCs w:val="24"/>
        </w:rPr>
      </w:pPr>
      <w:r w:rsidRPr="001112D5">
        <w:rPr>
          <w:sz w:val="24"/>
          <w:szCs w:val="24"/>
        </w:rPr>
        <w:t>Identify</w:t>
      </w:r>
      <w:r w:rsidR="009F2460" w:rsidRPr="001112D5">
        <w:rPr>
          <w:sz w:val="24"/>
          <w:szCs w:val="24"/>
        </w:rPr>
        <w:t xml:space="preserve"> the str</w:t>
      </w:r>
      <w:r w:rsidR="009F2460" w:rsidRPr="001112D5">
        <w:rPr>
          <w:spacing w:val="-1"/>
          <w:sz w:val="24"/>
          <w:szCs w:val="24"/>
        </w:rPr>
        <w:t>a</w:t>
      </w:r>
      <w:r w:rsidR="009F2460" w:rsidRPr="001112D5">
        <w:rPr>
          <w:sz w:val="24"/>
          <w:szCs w:val="24"/>
        </w:rPr>
        <w:t>t</w:t>
      </w:r>
      <w:r w:rsidR="009F2460" w:rsidRPr="001112D5">
        <w:rPr>
          <w:spacing w:val="2"/>
          <w:sz w:val="24"/>
          <w:szCs w:val="24"/>
        </w:rPr>
        <w:t>e</w:t>
      </w:r>
      <w:r w:rsidR="009F2460" w:rsidRPr="001112D5">
        <w:rPr>
          <w:spacing w:val="-2"/>
          <w:sz w:val="24"/>
          <w:szCs w:val="24"/>
        </w:rPr>
        <w:t>g</w:t>
      </w:r>
      <w:r w:rsidR="009F2460" w:rsidRPr="001112D5">
        <w:rPr>
          <w:sz w:val="24"/>
          <w:szCs w:val="24"/>
        </w:rPr>
        <w:t xml:space="preserve">ies </w:t>
      </w:r>
      <w:r w:rsidR="009F2460" w:rsidRPr="001112D5">
        <w:rPr>
          <w:spacing w:val="-1"/>
          <w:sz w:val="24"/>
          <w:szCs w:val="24"/>
        </w:rPr>
        <w:t>f</w:t>
      </w:r>
      <w:r w:rsidR="009F2460" w:rsidRPr="001112D5">
        <w:rPr>
          <w:sz w:val="24"/>
          <w:szCs w:val="24"/>
        </w:rPr>
        <w:t>or</w:t>
      </w:r>
      <w:r w:rsidR="009F2460" w:rsidRPr="001112D5">
        <w:rPr>
          <w:spacing w:val="-1"/>
          <w:sz w:val="24"/>
          <w:szCs w:val="24"/>
        </w:rPr>
        <w:t xml:space="preserve"> </w:t>
      </w:r>
      <w:r w:rsidR="009F2460" w:rsidRPr="001112D5">
        <w:rPr>
          <w:sz w:val="24"/>
          <w:szCs w:val="24"/>
        </w:rPr>
        <w:t>in</w:t>
      </w:r>
      <w:r w:rsidR="009F2460" w:rsidRPr="001112D5">
        <w:rPr>
          <w:spacing w:val="1"/>
          <w:sz w:val="24"/>
          <w:szCs w:val="24"/>
        </w:rPr>
        <w:t>te</w:t>
      </w:r>
      <w:r w:rsidR="009F2460" w:rsidRPr="001112D5">
        <w:rPr>
          <w:sz w:val="24"/>
          <w:szCs w:val="24"/>
        </w:rPr>
        <w:t>r</w:t>
      </w:r>
      <w:r w:rsidR="009F2460" w:rsidRPr="001112D5">
        <w:rPr>
          <w:spacing w:val="-1"/>
          <w:sz w:val="24"/>
          <w:szCs w:val="24"/>
        </w:rPr>
        <w:t>f</w:t>
      </w:r>
      <w:r w:rsidR="009F2460" w:rsidRPr="001112D5">
        <w:rPr>
          <w:spacing w:val="1"/>
          <w:sz w:val="24"/>
          <w:szCs w:val="24"/>
        </w:rPr>
        <w:t>a</w:t>
      </w:r>
      <w:r w:rsidR="009F2460" w:rsidRPr="001112D5">
        <w:rPr>
          <w:spacing w:val="-1"/>
          <w:sz w:val="24"/>
          <w:szCs w:val="24"/>
        </w:rPr>
        <w:t>c</w:t>
      </w:r>
      <w:r w:rsidR="009F2460" w:rsidRPr="001112D5">
        <w:rPr>
          <w:sz w:val="24"/>
          <w:szCs w:val="24"/>
        </w:rPr>
        <w:t xml:space="preserve">ing with </w:t>
      </w:r>
      <w:r w:rsidR="009F2460" w:rsidRPr="001112D5">
        <w:rPr>
          <w:spacing w:val="1"/>
          <w:sz w:val="24"/>
          <w:szCs w:val="24"/>
        </w:rPr>
        <w:t>t</w:t>
      </w:r>
      <w:r w:rsidR="009F2460" w:rsidRPr="001112D5">
        <w:rPr>
          <w:sz w:val="24"/>
          <w:szCs w:val="24"/>
        </w:rPr>
        <w:t>he</w:t>
      </w:r>
      <w:r w:rsidR="009F2460" w:rsidRPr="001112D5">
        <w:rPr>
          <w:spacing w:val="-1"/>
          <w:sz w:val="24"/>
          <w:szCs w:val="24"/>
        </w:rPr>
        <w:t xml:space="preserve"> </w:t>
      </w:r>
      <w:r w:rsidR="009F2460" w:rsidRPr="001112D5">
        <w:rPr>
          <w:sz w:val="24"/>
          <w:szCs w:val="24"/>
        </w:rPr>
        <w:t>leg</w:t>
      </w:r>
      <w:r w:rsidR="009F2460" w:rsidRPr="001112D5">
        <w:rPr>
          <w:spacing w:val="-1"/>
          <w:sz w:val="24"/>
          <w:szCs w:val="24"/>
        </w:rPr>
        <w:t>a</w:t>
      </w:r>
      <w:r w:rsidR="009F2460" w:rsidRPr="001112D5">
        <w:rPr>
          <w:sz w:val="24"/>
          <w:szCs w:val="24"/>
        </w:rPr>
        <w:t xml:space="preserve">l </w:t>
      </w:r>
      <w:r w:rsidR="009F2460" w:rsidRPr="001112D5">
        <w:rPr>
          <w:spacing w:val="3"/>
          <w:sz w:val="24"/>
          <w:szCs w:val="24"/>
        </w:rPr>
        <w:t>s</w:t>
      </w:r>
      <w:r w:rsidR="009F2460" w:rsidRPr="001112D5">
        <w:rPr>
          <w:spacing w:val="-5"/>
          <w:sz w:val="24"/>
          <w:szCs w:val="24"/>
        </w:rPr>
        <w:t>y</w:t>
      </w:r>
      <w:r w:rsidR="009F2460" w:rsidRPr="001112D5">
        <w:rPr>
          <w:sz w:val="24"/>
          <w:szCs w:val="24"/>
        </w:rPr>
        <w:t xml:space="preserve">stem </w:t>
      </w:r>
      <w:r w:rsidR="009F2460" w:rsidRPr="001112D5">
        <w:rPr>
          <w:spacing w:val="2"/>
          <w:sz w:val="24"/>
          <w:szCs w:val="24"/>
        </w:rPr>
        <w:t>r</w:t>
      </w:r>
      <w:r w:rsidR="009F2460" w:rsidRPr="001112D5">
        <w:rPr>
          <w:spacing w:val="1"/>
          <w:sz w:val="24"/>
          <w:szCs w:val="24"/>
        </w:rPr>
        <w:t>e</w:t>
      </w:r>
      <w:r w:rsidR="009F2460" w:rsidRPr="001112D5">
        <w:rPr>
          <w:sz w:val="24"/>
          <w:szCs w:val="24"/>
        </w:rPr>
        <w:t>g</w:t>
      </w:r>
      <w:r w:rsidR="009F2460" w:rsidRPr="001112D5">
        <w:rPr>
          <w:spacing w:val="-1"/>
          <w:sz w:val="24"/>
          <w:szCs w:val="24"/>
        </w:rPr>
        <w:t>a</w:t>
      </w:r>
      <w:r w:rsidR="009F2460" w:rsidRPr="001112D5">
        <w:rPr>
          <w:sz w:val="24"/>
          <w:szCs w:val="24"/>
        </w:rPr>
        <w:t xml:space="preserve">rding </w:t>
      </w:r>
      <w:r w:rsidR="009F2460" w:rsidRPr="001112D5">
        <w:rPr>
          <w:spacing w:val="-1"/>
          <w:sz w:val="24"/>
          <w:szCs w:val="24"/>
        </w:rPr>
        <w:t>c</w:t>
      </w:r>
      <w:r w:rsidR="009F2460" w:rsidRPr="001112D5">
        <w:rPr>
          <w:sz w:val="24"/>
          <w:szCs w:val="24"/>
        </w:rPr>
        <w:t>our</w:t>
      </w:r>
      <w:r w:rsidR="009F2460" w:rsidRPr="001112D5">
        <w:rPr>
          <w:spacing w:val="3"/>
          <w:sz w:val="24"/>
          <w:szCs w:val="24"/>
        </w:rPr>
        <w:t>t</w:t>
      </w:r>
      <w:r w:rsidR="009F2460" w:rsidRPr="001112D5">
        <w:rPr>
          <w:spacing w:val="2"/>
          <w:sz w:val="24"/>
          <w:szCs w:val="24"/>
        </w:rPr>
        <w:t>-</w:t>
      </w:r>
      <w:r w:rsidR="009F2460" w:rsidRPr="001112D5">
        <w:rPr>
          <w:sz w:val="24"/>
          <w:szCs w:val="24"/>
        </w:rPr>
        <w:t>r</w:t>
      </w:r>
      <w:r w:rsidR="009F2460" w:rsidRPr="001112D5">
        <w:rPr>
          <w:spacing w:val="-2"/>
          <w:sz w:val="24"/>
          <w:szCs w:val="24"/>
        </w:rPr>
        <w:t>e</w:t>
      </w:r>
      <w:r w:rsidR="009F2460" w:rsidRPr="001112D5">
        <w:rPr>
          <w:spacing w:val="1"/>
          <w:sz w:val="24"/>
          <w:szCs w:val="24"/>
        </w:rPr>
        <w:t>f</w:t>
      </w:r>
      <w:r w:rsidR="009F2460" w:rsidRPr="001112D5">
        <w:rPr>
          <w:spacing w:val="-1"/>
          <w:sz w:val="24"/>
          <w:szCs w:val="24"/>
        </w:rPr>
        <w:t>e</w:t>
      </w:r>
      <w:r w:rsidR="009F2460" w:rsidRPr="001112D5">
        <w:rPr>
          <w:sz w:val="24"/>
          <w:szCs w:val="24"/>
        </w:rPr>
        <w:t>r</w:t>
      </w:r>
      <w:r w:rsidR="009F2460" w:rsidRPr="001112D5">
        <w:rPr>
          <w:spacing w:val="1"/>
          <w:sz w:val="24"/>
          <w:szCs w:val="24"/>
        </w:rPr>
        <w:t>r</w:t>
      </w:r>
      <w:r w:rsidR="009F2460" w:rsidRPr="001112D5">
        <w:rPr>
          <w:spacing w:val="-1"/>
          <w:sz w:val="24"/>
          <w:szCs w:val="24"/>
        </w:rPr>
        <w:t>e</w:t>
      </w:r>
      <w:r w:rsidR="009F2460" w:rsidRPr="001112D5">
        <w:rPr>
          <w:sz w:val="24"/>
          <w:szCs w:val="24"/>
        </w:rPr>
        <w:t xml:space="preserve">d </w:t>
      </w:r>
      <w:r w:rsidR="009F2460" w:rsidRPr="001112D5">
        <w:rPr>
          <w:spacing w:val="-1"/>
          <w:sz w:val="24"/>
          <w:szCs w:val="24"/>
        </w:rPr>
        <w:t>c</w:t>
      </w:r>
      <w:r w:rsidR="009F2460" w:rsidRPr="001112D5">
        <w:rPr>
          <w:sz w:val="24"/>
          <w:szCs w:val="24"/>
        </w:rPr>
        <w:t>l</w:t>
      </w:r>
      <w:r w:rsidR="009F2460" w:rsidRPr="001112D5">
        <w:rPr>
          <w:spacing w:val="1"/>
          <w:sz w:val="24"/>
          <w:szCs w:val="24"/>
        </w:rPr>
        <w:t>ie</w:t>
      </w:r>
      <w:r w:rsidR="009F2460" w:rsidRPr="001112D5">
        <w:rPr>
          <w:sz w:val="24"/>
          <w:szCs w:val="24"/>
        </w:rPr>
        <w:t>nts and the str</w:t>
      </w:r>
      <w:r w:rsidR="009F2460" w:rsidRPr="001112D5">
        <w:rPr>
          <w:spacing w:val="-1"/>
          <w:sz w:val="24"/>
          <w:szCs w:val="24"/>
        </w:rPr>
        <w:t>a</w:t>
      </w:r>
      <w:r w:rsidR="009F2460" w:rsidRPr="001112D5">
        <w:rPr>
          <w:sz w:val="24"/>
          <w:szCs w:val="24"/>
        </w:rPr>
        <w:t>t</w:t>
      </w:r>
      <w:r w:rsidR="009F2460" w:rsidRPr="001112D5">
        <w:rPr>
          <w:spacing w:val="2"/>
          <w:sz w:val="24"/>
          <w:szCs w:val="24"/>
        </w:rPr>
        <w:t>e</w:t>
      </w:r>
      <w:r w:rsidR="009F2460" w:rsidRPr="001112D5">
        <w:rPr>
          <w:spacing w:val="-2"/>
          <w:sz w:val="24"/>
          <w:szCs w:val="24"/>
        </w:rPr>
        <w:t>g</w:t>
      </w:r>
      <w:r w:rsidR="009F2460" w:rsidRPr="001112D5">
        <w:rPr>
          <w:sz w:val="24"/>
          <w:szCs w:val="24"/>
        </w:rPr>
        <w:t xml:space="preserve">ies </w:t>
      </w:r>
      <w:r w:rsidR="009F2460" w:rsidRPr="001112D5">
        <w:rPr>
          <w:spacing w:val="-1"/>
          <w:sz w:val="24"/>
          <w:szCs w:val="24"/>
        </w:rPr>
        <w:t>f</w:t>
      </w:r>
      <w:r w:rsidR="009F2460" w:rsidRPr="001112D5">
        <w:rPr>
          <w:sz w:val="24"/>
          <w:szCs w:val="24"/>
        </w:rPr>
        <w:t>or</w:t>
      </w:r>
      <w:r w:rsidR="009F2460" w:rsidRPr="001112D5">
        <w:rPr>
          <w:spacing w:val="-1"/>
          <w:sz w:val="24"/>
          <w:szCs w:val="24"/>
        </w:rPr>
        <w:t xml:space="preserve"> </w:t>
      </w:r>
      <w:r w:rsidR="009F2460" w:rsidRPr="001112D5">
        <w:rPr>
          <w:sz w:val="24"/>
          <w:szCs w:val="24"/>
        </w:rPr>
        <w:t>in</w:t>
      </w:r>
      <w:r w:rsidR="009F2460" w:rsidRPr="001112D5">
        <w:rPr>
          <w:spacing w:val="1"/>
          <w:sz w:val="24"/>
          <w:szCs w:val="24"/>
        </w:rPr>
        <w:t>te</w:t>
      </w:r>
      <w:r w:rsidR="009F2460" w:rsidRPr="001112D5">
        <w:rPr>
          <w:sz w:val="24"/>
          <w:szCs w:val="24"/>
        </w:rPr>
        <w:t>r</w:t>
      </w:r>
      <w:r w:rsidR="009F2460" w:rsidRPr="001112D5">
        <w:rPr>
          <w:spacing w:val="-1"/>
          <w:sz w:val="24"/>
          <w:szCs w:val="24"/>
        </w:rPr>
        <w:t>f</w:t>
      </w:r>
      <w:r w:rsidR="009F2460" w:rsidRPr="001112D5">
        <w:rPr>
          <w:spacing w:val="1"/>
          <w:sz w:val="24"/>
          <w:szCs w:val="24"/>
        </w:rPr>
        <w:t>a</w:t>
      </w:r>
      <w:r w:rsidR="009F2460" w:rsidRPr="001112D5">
        <w:rPr>
          <w:spacing w:val="-1"/>
          <w:sz w:val="24"/>
          <w:szCs w:val="24"/>
        </w:rPr>
        <w:t>c</w:t>
      </w:r>
      <w:r w:rsidR="009F2460" w:rsidRPr="001112D5">
        <w:rPr>
          <w:sz w:val="24"/>
          <w:szCs w:val="24"/>
        </w:rPr>
        <w:t xml:space="preserve">ing with </w:t>
      </w:r>
      <w:r w:rsidR="009F2460" w:rsidRPr="001112D5">
        <w:rPr>
          <w:spacing w:val="1"/>
          <w:sz w:val="24"/>
          <w:szCs w:val="24"/>
        </w:rPr>
        <w:t>i</w:t>
      </w:r>
      <w:r w:rsidR="009F2460" w:rsidRPr="001112D5">
        <w:rPr>
          <w:sz w:val="24"/>
          <w:szCs w:val="24"/>
        </w:rPr>
        <w:t>nte</w:t>
      </w:r>
      <w:r w:rsidR="009F2460" w:rsidRPr="001112D5">
        <w:rPr>
          <w:spacing w:val="-3"/>
          <w:sz w:val="24"/>
          <w:szCs w:val="24"/>
        </w:rPr>
        <w:t>g</w:t>
      </w:r>
      <w:r w:rsidR="009F2460" w:rsidRPr="001112D5">
        <w:rPr>
          <w:sz w:val="24"/>
          <w:szCs w:val="24"/>
        </w:rPr>
        <w:t>r</w:t>
      </w:r>
      <w:r w:rsidR="009F2460" w:rsidRPr="001112D5">
        <w:rPr>
          <w:spacing w:val="-2"/>
          <w:sz w:val="24"/>
          <w:szCs w:val="24"/>
        </w:rPr>
        <w:t>a</w:t>
      </w:r>
      <w:r w:rsidR="009F2460" w:rsidRPr="001112D5">
        <w:rPr>
          <w:spacing w:val="3"/>
          <w:sz w:val="24"/>
          <w:szCs w:val="24"/>
        </w:rPr>
        <w:t>t</w:t>
      </w:r>
      <w:r w:rsidR="009F2460" w:rsidRPr="001112D5">
        <w:rPr>
          <w:spacing w:val="-1"/>
          <w:sz w:val="24"/>
          <w:szCs w:val="24"/>
        </w:rPr>
        <w:t>e</w:t>
      </w:r>
      <w:r w:rsidR="009F2460" w:rsidRPr="001112D5">
        <w:rPr>
          <w:sz w:val="24"/>
          <w:szCs w:val="24"/>
        </w:rPr>
        <w:t>d b</w:t>
      </w:r>
      <w:r w:rsidR="009F2460" w:rsidRPr="001112D5">
        <w:rPr>
          <w:spacing w:val="-1"/>
          <w:sz w:val="24"/>
          <w:szCs w:val="24"/>
        </w:rPr>
        <w:t>e</w:t>
      </w:r>
      <w:r w:rsidR="009F2460" w:rsidRPr="001112D5">
        <w:rPr>
          <w:sz w:val="24"/>
          <w:szCs w:val="24"/>
        </w:rPr>
        <w:t>h</w:t>
      </w:r>
      <w:r w:rsidR="009F2460" w:rsidRPr="001112D5">
        <w:rPr>
          <w:spacing w:val="-1"/>
          <w:sz w:val="24"/>
          <w:szCs w:val="24"/>
        </w:rPr>
        <w:t>a</w:t>
      </w:r>
      <w:r w:rsidR="009F2460" w:rsidRPr="001112D5">
        <w:rPr>
          <w:sz w:val="24"/>
          <w:szCs w:val="24"/>
        </w:rPr>
        <w:t>vi</w:t>
      </w:r>
      <w:r w:rsidR="009F2460" w:rsidRPr="001112D5">
        <w:rPr>
          <w:spacing w:val="3"/>
          <w:sz w:val="24"/>
          <w:szCs w:val="24"/>
        </w:rPr>
        <w:t>o</w:t>
      </w:r>
      <w:r w:rsidR="009F2460" w:rsidRPr="001112D5">
        <w:rPr>
          <w:sz w:val="24"/>
          <w:szCs w:val="24"/>
        </w:rPr>
        <w:t>ral he</w:t>
      </w:r>
      <w:r w:rsidR="009F2460" w:rsidRPr="001112D5">
        <w:rPr>
          <w:spacing w:val="-1"/>
          <w:sz w:val="24"/>
          <w:szCs w:val="24"/>
        </w:rPr>
        <w:t>a</w:t>
      </w:r>
      <w:r w:rsidR="009F2460" w:rsidRPr="001112D5">
        <w:rPr>
          <w:sz w:val="24"/>
          <w:szCs w:val="24"/>
        </w:rPr>
        <w:t>l</w:t>
      </w:r>
      <w:r w:rsidR="009F2460" w:rsidRPr="001112D5">
        <w:rPr>
          <w:spacing w:val="1"/>
          <w:sz w:val="24"/>
          <w:szCs w:val="24"/>
        </w:rPr>
        <w:t>t</w:t>
      </w:r>
      <w:r w:rsidR="009F2460" w:rsidRPr="001112D5">
        <w:rPr>
          <w:sz w:val="24"/>
          <w:szCs w:val="24"/>
        </w:rPr>
        <w:t xml:space="preserve">h </w:t>
      </w:r>
      <w:r w:rsidR="009F2460" w:rsidRPr="001112D5">
        <w:rPr>
          <w:spacing w:val="-1"/>
          <w:sz w:val="24"/>
          <w:szCs w:val="24"/>
        </w:rPr>
        <w:t>ca</w:t>
      </w:r>
      <w:r w:rsidR="009F2460" w:rsidRPr="001112D5">
        <w:rPr>
          <w:spacing w:val="1"/>
          <w:sz w:val="24"/>
          <w:szCs w:val="24"/>
        </w:rPr>
        <w:t>r</w:t>
      </w:r>
      <w:r w:rsidR="009F2460" w:rsidRPr="001112D5">
        <w:rPr>
          <w:sz w:val="24"/>
          <w:szCs w:val="24"/>
        </w:rPr>
        <w:t>e</w:t>
      </w:r>
      <w:r w:rsidR="009F2460" w:rsidRPr="001112D5">
        <w:rPr>
          <w:spacing w:val="-1"/>
          <w:sz w:val="24"/>
          <w:szCs w:val="24"/>
        </w:rPr>
        <w:t xml:space="preserve"> </w:t>
      </w:r>
      <w:r w:rsidR="009F2460" w:rsidRPr="001112D5">
        <w:rPr>
          <w:sz w:val="24"/>
          <w:szCs w:val="24"/>
        </w:rPr>
        <w:t>pro</w:t>
      </w:r>
      <w:r w:rsidR="009F2460" w:rsidRPr="001112D5">
        <w:rPr>
          <w:spacing w:val="1"/>
          <w:sz w:val="24"/>
          <w:szCs w:val="24"/>
        </w:rPr>
        <w:t>f</w:t>
      </w:r>
      <w:r w:rsidR="009F2460" w:rsidRPr="001112D5">
        <w:rPr>
          <w:spacing w:val="-1"/>
          <w:sz w:val="24"/>
          <w:szCs w:val="24"/>
        </w:rPr>
        <w:t>e</w:t>
      </w:r>
      <w:r w:rsidR="009F2460" w:rsidRPr="001112D5">
        <w:rPr>
          <w:sz w:val="24"/>
          <w:szCs w:val="24"/>
        </w:rPr>
        <w:t>ss</w:t>
      </w:r>
      <w:r w:rsidR="009F2460" w:rsidRPr="001112D5">
        <w:rPr>
          <w:spacing w:val="1"/>
          <w:sz w:val="24"/>
          <w:szCs w:val="24"/>
        </w:rPr>
        <w:t>i</w:t>
      </w:r>
      <w:r w:rsidR="009F2460" w:rsidRPr="001112D5">
        <w:rPr>
          <w:sz w:val="24"/>
          <w:szCs w:val="24"/>
        </w:rPr>
        <w:t>on</w:t>
      </w:r>
      <w:r w:rsidR="009F2460" w:rsidRPr="001112D5">
        <w:rPr>
          <w:spacing w:val="-1"/>
          <w:sz w:val="24"/>
          <w:szCs w:val="24"/>
        </w:rPr>
        <w:t>a</w:t>
      </w:r>
      <w:r w:rsidR="009F2460" w:rsidRPr="001112D5">
        <w:rPr>
          <w:sz w:val="24"/>
          <w:szCs w:val="24"/>
        </w:rPr>
        <w:t xml:space="preserve">ls. </w:t>
      </w:r>
      <w:r w:rsidR="009F2460" w:rsidRPr="001112D5">
        <w:rPr>
          <w:b/>
          <w:sz w:val="24"/>
          <w:szCs w:val="24"/>
        </w:rPr>
        <w:t>(5.C.</w:t>
      </w:r>
      <w:r w:rsidRPr="001112D5">
        <w:rPr>
          <w:b/>
          <w:sz w:val="24"/>
          <w:szCs w:val="24"/>
        </w:rPr>
        <w:t>6</w:t>
      </w:r>
      <w:r w:rsidR="009F2460" w:rsidRPr="001112D5">
        <w:rPr>
          <w:b/>
          <w:sz w:val="24"/>
          <w:szCs w:val="24"/>
        </w:rPr>
        <w:t xml:space="preserve"> and 5.C.</w:t>
      </w:r>
      <w:r w:rsidRPr="001112D5">
        <w:rPr>
          <w:b/>
          <w:sz w:val="24"/>
          <w:szCs w:val="24"/>
        </w:rPr>
        <w:t>7</w:t>
      </w:r>
      <w:r w:rsidR="009F2460" w:rsidRPr="001112D5">
        <w:rPr>
          <w:b/>
          <w:sz w:val="24"/>
          <w:szCs w:val="24"/>
        </w:rPr>
        <w:t>)</w:t>
      </w:r>
    </w:p>
    <w:p w14:paraId="164E4E2E" w14:textId="0BF38A07" w:rsidR="009F2460" w:rsidRPr="001112D5" w:rsidRDefault="009F2460" w:rsidP="009F2460">
      <w:pPr>
        <w:pStyle w:val="ListParagraph"/>
        <w:numPr>
          <w:ilvl w:val="1"/>
          <w:numId w:val="32"/>
        </w:numPr>
        <w:rPr>
          <w:sz w:val="24"/>
          <w:szCs w:val="24"/>
        </w:rPr>
      </w:pPr>
      <w:r w:rsidRPr="001112D5">
        <w:rPr>
          <w:sz w:val="24"/>
          <w:szCs w:val="24"/>
        </w:rPr>
        <w:lastRenderedPageBreak/>
        <w:t xml:space="preserve">Assessment occurs through ethical and legal presentation, </w:t>
      </w:r>
      <w:r w:rsidR="00AE49DE" w:rsidRPr="001112D5">
        <w:rPr>
          <w:sz w:val="24"/>
          <w:szCs w:val="24"/>
        </w:rPr>
        <w:t>application exercises</w:t>
      </w:r>
      <w:r w:rsidRPr="001112D5">
        <w:rPr>
          <w:sz w:val="24"/>
          <w:szCs w:val="24"/>
        </w:rPr>
        <w:t xml:space="preserve">, </w:t>
      </w:r>
      <w:r w:rsidR="005C6169" w:rsidRPr="001112D5">
        <w:rPr>
          <w:sz w:val="24"/>
          <w:szCs w:val="24"/>
        </w:rPr>
        <w:t xml:space="preserve">class lecture and discussion, </w:t>
      </w:r>
      <w:r w:rsidRPr="001112D5">
        <w:rPr>
          <w:sz w:val="24"/>
          <w:szCs w:val="24"/>
        </w:rPr>
        <w:t>and final exam</w:t>
      </w:r>
    </w:p>
    <w:p w14:paraId="551A0676" w14:textId="77777777" w:rsidR="009F2460" w:rsidRPr="001112D5" w:rsidRDefault="009F2460" w:rsidP="009F2460">
      <w:pPr>
        <w:pStyle w:val="ListParagraph"/>
        <w:ind w:left="2070"/>
        <w:rPr>
          <w:sz w:val="24"/>
          <w:szCs w:val="24"/>
        </w:rPr>
      </w:pPr>
    </w:p>
    <w:p w14:paraId="34D73B46" w14:textId="1CCAD9C8" w:rsidR="005C6169" w:rsidRPr="001112D5" w:rsidRDefault="005C6169" w:rsidP="008A5B95">
      <w:pPr>
        <w:pStyle w:val="ListParagraph"/>
        <w:numPr>
          <w:ilvl w:val="0"/>
          <w:numId w:val="32"/>
        </w:numPr>
        <w:ind w:left="990" w:hanging="450"/>
        <w:rPr>
          <w:bCs/>
          <w:sz w:val="24"/>
          <w:szCs w:val="24"/>
        </w:rPr>
      </w:pPr>
      <w:r w:rsidRPr="001112D5">
        <w:rPr>
          <w:bCs/>
          <w:sz w:val="24"/>
          <w:szCs w:val="24"/>
        </w:rPr>
        <w:t>Understand third-party reimbursement and other practice and management issues in clinical mental health counseling.</w:t>
      </w:r>
      <w:r w:rsidR="00AB0307" w:rsidRPr="001112D5">
        <w:rPr>
          <w:bCs/>
          <w:sz w:val="24"/>
          <w:szCs w:val="24"/>
        </w:rPr>
        <w:t xml:space="preserve"> </w:t>
      </w:r>
      <w:r w:rsidR="00AB0307" w:rsidRPr="001112D5">
        <w:rPr>
          <w:b/>
          <w:sz w:val="24"/>
          <w:szCs w:val="24"/>
        </w:rPr>
        <w:t>(5.C.9)</w:t>
      </w:r>
    </w:p>
    <w:p w14:paraId="35B18DB2" w14:textId="3C38A722" w:rsidR="005C6169" w:rsidRPr="001112D5" w:rsidRDefault="005C6169" w:rsidP="005C6169">
      <w:pPr>
        <w:pStyle w:val="ListParagraph"/>
        <w:numPr>
          <w:ilvl w:val="1"/>
          <w:numId w:val="32"/>
        </w:numPr>
        <w:rPr>
          <w:bCs/>
          <w:sz w:val="24"/>
          <w:szCs w:val="24"/>
        </w:rPr>
      </w:pPr>
      <w:r w:rsidRPr="001112D5">
        <w:rPr>
          <w:bCs/>
          <w:sz w:val="24"/>
          <w:szCs w:val="24"/>
        </w:rPr>
        <w:t xml:space="preserve">Assessment occurs through discussion and class activity </w:t>
      </w:r>
      <w:r w:rsidR="00AB0307" w:rsidRPr="001112D5">
        <w:rPr>
          <w:bCs/>
          <w:sz w:val="24"/>
          <w:szCs w:val="24"/>
        </w:rPr>
        <w:t>during Week 10 class</w:t>
      </w:r>
      <w:r w:rsidR="00EC67D9">
        <w:rPr>
          <w:bCs/>
          <w:sz w:val="24"/>
          <w:szCs w:val="24"/>
        </w:rPr>
        <w:t>, and final exam.</w:t>
      </w:r>
    </w:p>
    <w:p w14:paraId="3C93EC5B" w14:textId="4009C033" w:rsidR="005C6169" w:rsidRPr="001112D5" w:rsidRDefault="005C6169" w:rsidP="005C6169">
      <w:pPr>
        <w:pStyle w:val="ListParagraph"/>
        <w:ind w:left="990"/>
        <w:rPr>
          <w:b/>
          <w:sz w:val="24"/>
          <w:szCs w:val="24"/>
        </w:rPr>
      </w:pPr>
    </w:p>
    <w:p w14:paraId="13980E43" w14:textId="59F550C2" w:rsidR="008A5B95" w:rsidRPr="001112D5" w:rsidRDefault="008A5B95" w:rsidP="008A5B95">
      <w:pPr>
        <w:pStyle w:val="ListParagraph"/>
        <w:numPr>
          <w:ilvl w:val="0"/>
          <w:numId w:val="32"/>
        </w:numPr>
        <w:rPr>
          <w:bCs/>
          <w:sz w:val="24"/>
          <w:szCs w:val="24"/>
        </w:rPr>
      </w:pPr>
      <w:r w:rsidRPr="001112D5">
        <w:rPr>
          <w:bCs/>
          <w:sz w:val="24"/>
          <w:szCs w:val="24"/>
        </w:rPr>
        <w:t>Understand and apply principles and strategies of caseload management and the referral process to promote independence, optimal wellness, empowerment, and engagement with community resources.</w:t>
      </w:r>
      <w:r w:rsidR="00027DD5" w:rsidRPr="001112D5">
        <w:rPr>
          <w:bCs/>
          <w:sz w:val="24"/>
          <w:szCs w:val="24"/>
        </w:rPr>
        <w:t xml:space="preserve"> </w:t>
      </w:r>
      <w:r w:rsidR="00027DD5" w:rsidRPr="001112D5">
        <w:rPr>
          <w:b/>
          <w:sz w:val="24"/>
          <w:szCs w:val="24"/>
        </w:rPr>
        <w:t>(3.E.17)</w:t>
      </w:r>
    </w:p>
    <w:p w14:paraId="76FDB055" w14:textId="716A6F27" w:rsidR="008A5B95" w:rsidRPr="001112D5" w:rsidRDefault="008A5B95" w:rsidP="008A5B95">
      <w:pPr>
        <w:pStyle w:val="ListParagraph"/>
        <w:numPr>
          <w:ilvl w:val="1"/>
          <w:numId w:val="32"/>
        </w:numPr>
        <w:rPr>
          <w:bCs/>
          <w:sz w:val="24"/>
          <w:szCs w:val="24"/>
        </w:rPr>
      </w:pPr>
      <w:r w:rsidRPr="001112D5">
        <w:rPr>
          <w:bCs/>
          <w:sz w:val="24"/>
          <w:szCs w:val="24"/>
        </w:rPr>
        <w:t xml:space="preserve">Assessment occurs through discussion and class activity during Week </w:t>
      </w:r>
      <w:r w:rsidR="0013535D" w:rsidRPr="001112D5">
        <w:rPr>
          <w:bCs/>
          <w:sz w:val="24"/>
          <w:szCs w:val="24"/>
        </w:rPr>
        <w:t>10 &amp; 11</w:t>
      </w:r>
      <w:r w:rsidRPr="001112D5">
        <w:rPr>
          <w:bCs/>
          <w:sz w:val="24"/>
          <w:szCs w:val="24"/>
        </w:rPr>
        <w:t xml:space="preserve"> class</w:t>
      </w:r>
      <w:r w:rsidR="0013535D" w:rsidRPr="001112D5">
        <w:rPr>
          <w:bCs/>
          <w:sz w:val="24"/>
          <w:szCs w:val="24"/>
        </w:rPr>
        <w:t>es</w:t>
      </w:r>
      <w:r w:rsidRPr="001112D5">
        <w:rPr>
          <w:bCs/>
          <w:sz w:val="24"/>
          <w:szCs w:val="24"/>
        </w:rPr>
        <w:t>.</w:t>
      </w:r>
    </w:p>
    <w:p w14:paraId="5DC2D7D8" w14:textId="77777777" w:rsidR="008A5B95" w:rsidRPr="001112D5" w:rsidRDefault="008A5B95" w:rsidP="008A5B95">
      <w:pPr>
        <w:pStyle w:val="ListParagraph"/>
        <w:ind w:left="990"/>
        <w:rPr>
          <w:b/>
          <w:sz w:val="24"/>
          <w:szCs w:val="24"/>
        </w:rPr>
      </w:pPr>
    </w:p>
    <w:p w14:paraId="6276CF35" w14:textId="46056DAA" w:rsidR="009F2460" w:rsidRPr="001112D5" w:rsidRDefault="009F2460" w:rsidP="009F2460">
      <w:pPr>
        <w:pStyle w:val="ListParagraph"/>
        <w:numPr>
          <w:ilvl w:val="0"/>
          <w:numId w:val="32"/>
        </w:numPr>
        <w:ind w:left="990"/>
        <w:rPr>
          <w:b/>
          <w:sz w:val="24"/>
          <w:szCs w:val="24"/>
        </w:rPr>
      </w:pPr>
      <w:r w:rsidRPr="001112D5">
        <w:rPr>
          <w:sz w:val="24"/>
          <w:szCs w:val="24"/>
        </w:rPr>
        <w:t xml:space="preserve">Identify ethical and </w:t>
      </w:r>
      <w:r w:rsidR="00027DD5" w:rsidRPr="001112D5">
        <w:rPr>
          <w:sz w:val="24"/>
          <w:szCs w:val="24"/>
        </w:rPr>
        <w:t>legal issues relevant to</w:t>
      </w:r>
      <w:r w:rsidRPr="001112D5">
        <w:rPr>
          <w:sz w:val="24"/>
          <w:szCs w:val="24"/>
        </w:rPr>
        <w:t xml:space="preserve"> establishing and maintaining </w:t>
      </w:r>
      <w:r w:rsidR="00027DD5" w:rsidRPr="001112D5">
        <w:rPr>
          <w:sz w:val="24"/>
          <w:szCs w:val="24"/>
        </w:rPr>
        <w:t>counseling relationships across service delivery modalities.</w:t>
      </w:r>
      <w:r w:rsidRPr="001112D5">
        <w:rPr>
          <w:sz w:val="24"/>
          <w:szCs w:val="24"/>
        </w:rPr>
        <w:t xml:space="preserve"> </w:t>
      </w:r>
      <w:r w:rsidRPr="001112D5">
        <w:rPr>
          <w:b/>
          <w:sz w:val="24"/>
          <w:szCs w:val="24"/>
        </w:rPr>
        <w:t>(</w:t>
      </w:r>
      <w:r w:rsidR="00027DD5" w:rsidRPr="001112D5">
        <w:rPr>
          <w:b/>
          <w:sz w:val="24"/>
          <w:szCs w:val="24"/>
        </w:rPr>
        <w:t>3.E.6</w:t>
      </w:r>
      <w:r w:rsidRPr="001112D5">
        <w:rPr>
          <w:b/>
          <w:sz w:val="24"/>
          <w:szCs w:val="24"/>
        </w:rPr>
        <w:t>)</w:t>
      </w:r>
    </w:p>
    <w:p w14:paraId="02F80524" w14:textId="7D8BBA50" w:rsidR="009F2460" w:rsidRPr="001112D5" w:rsidRDefault="009F2460" w:rsidP="009F2460">
      <w:pPr>
        <w:pStyle w:val="ListParagraph"/>
        <w:numPr>
          <w:ilvl w:val="1"/>
          <w:numId w:val="32"/>
        </w:numPr>
        <w:rPr>
          <w:sz w:val="24"/>
          <w:szCs w:val="24"/>
        </w:rPr>
      </w:pPr>
      <w:r w:rsidRPr="001112D5">
        <w:rPr>
          <w:sz w:val="24"/>
          <w:szCs w:val="24"/>
        </w:rPr>
        <w:t xml:space="preserve">Assessment occurs through </w:t>
      </w:r>
      <w:r w:rsidR="00AE49DE" w:rsidRPr="001112D5">
        <w:rPr>
          <w:sz w:val="24"/>
          <w:szCs w:val="24"/>
        </w:rPr>
        <w:t xml:space="preserve">ethical and legal presentations, </w:t>
      </w:r>
      <w:r w:rsidR="00027DD5" w:rsidRPr="001112D5">
        <w:rPr>
          <w:sz w:val="24"/>
          <w:szCs w:val="24"/>
        </w:rPr>
        <w:t xml:space="preserve">application exercises, </w:t>
      </w:r>
      <w:r w:rsidR="00202FA7" w:rsidRPr="001112D5">
        <w:rPr>
          <w:sz w:val="24"/>
          <w:szCs w:val="24"/>
        </w:rPr>
        <w:t>discussions</w:t>
      </w:r>
      <w:r w:rsidR="00AE49DE" w:rsidRPr="001112D5">
        <w:rPr>
          <w:sz w:val="24"/>
          <w:szCs w:val="24"/>
        </w:rPr>
        <w:t>,</w:t>
      </w:r>
      <w:r w:rsidRPr="001112D5">
        <w:rPr>
          <w:sz w:val="24"/>
          <w:szCs w:val="24"/>
        </w:rPr>
        <w:t xml:space="preserve"> </w:t>
      </w:r>
      <w:r w:rsidR="00027DD5" w:rsidRPr="001112D5">
        <w:rPr>
          <w:sz w:val="24"/>
          <w:szCs w:val="24"/>
        </w:rPr>
        <w:t xml:space="preserve">class activity during Week </w:t>
      </w:r>
      <w:r w:rsidR="0013535D" w:rsidRPr="001112D5">
        <w:rPr>
          <w:sz w:val="24"/>
          <w:szCs w:val="24"/>
        </w:rPr>
        <w:t xml:space="preserve">10 &amp; </w:t>
      </w:r>
      <w:r w:rsidR="00027DD5" w:rsidRPr="001112D5">
        <w:rPr>
          <w:sz w:val="24"/>
          <w:szCs w:val="24"/>
        </w:rPr>
        <w:t>1</w:t>
      </w:r>
      <w:r w:rsidR="0013535D" w:rsidRPr="001112D5">
        <w:rPr>
          <w:sz w:val="24"/>
          <w:szCs w:val="24"/>
        </w:rPr>
        <w:t>1 classes</w:t>
      </w:r>
      <w:r w:rsidR="00027DD5" w:rsidRPr="001112D5">
        <w:rPr>
          <w:sz w:val="24"/>
          <w:szCs w:val="24"/>
        </w:rPr>
        <w:t xml:space="preserve">, </w:t>
      </w:r>
      <w:r w:rsidRPr="001112D5">
        <w:rPr>
          <w:sz w:val="24"/>
          <w:szCs w:val="24"/>
        </w:rPr>
        <w:t>and final exam</w:t>
      </w:r>
    </w:p>
    <w:p w14:paraId="7FE9E43B" w14:textId="77777777" w:rsidR="009F2460" w:rsidRPr="001112D5" w:rsidRDefault="009F2460" w:rsidP="009F2460">
      <w:pPr>
        <w:pStyle w:val="Header"/>
        <w:autoSpaceDE w:val="0"/>
        <w:autoSpaceDN w:val="0"/>
        <w:rPr>
          <w:sz w:val="24"/>
          <w:szCs w:val="24"/>
        </w:rPr>
      </w:pPr>
    </w:p>
    <w:p w14:paraId="59BAE7FE" w14:textId="2332B335" w:rsidR="00EA1F86" w:rsidRPr="001112D5" w:rsidRDefault="00EA1F86" w:rsidP="009F2460">
      <w:pPr>
        <w:pStyle w:val="Header"/>
        <w:numPr>
          <w:ilvl w:val="0"/>
          <w:numId w:val="32"/>
        </w:numPr>
        <w:autoSpaceDE w:val="0"/>
        <w:autoSpaceDN w:val="0"/>
        <w:ind w:left="990"/>
        <w:rPr>
          <w:sz w:val="24"/>
          <w:szCs w:val="24"/>
        </w:rPr>
      </w:pPr>
      <w:r w:rsidRPr="001112D5">
        <w:rPr>
          <w:sz w:val="24"/>
          <w:szCs w:val="24"/>
        </w:rPr>
        <w:t xml:space="preserve">Demonstrate an understanding of the ethical and </w:t>
      </w:r>
      <w:r w:rsidR="00AB0307" w:rsidRPr="001112D5">
        <w:rPr>
          <w:sz w:val="24"/>
          <w:szCs w:val="24"/>
        </w:rPr>
        <w:t>legal consideration</w:t>
      </w:r>
      <w:r w:rsidRPr="001112D5">
        <w:rPr>
          <w:sz w:val="24"/>
          <w:szCs w:val="24"/>
        </w:rPr>
        <w:t xml:space="preserve"> for selecting, administering, and interpreting assessment</w:t>
      </w:r>
      <w:r w:rsidR="00AB0307" w:rsidRPr="001112D5">
        <w:rPr>
          <w:sz w:val="24"/>
          <w:szCs w:val="24"/>
        </w:rPr>
        <w:t>s</w:t>
      </w:r>
      <w:r w:rsidRPr="001112D5">
        <w:rPr>
          <w:sz w:val="24"/>
          <w:szCs w:val="24"/>
        </w:rPr>
        <w:t xml:space="preserve">. </w:t>
      </w:r>
      <w:r w:rsidRPr="001112D5">
        <w:rPr>
          <w:b/>
          <w:bCs/>
          <w:sz w:val="24"/>
          <w:szCs w:val="24"/>
        </w:rPr>
        <w:t>(</w:t>
      </w:r>
      <w:r w:rsidR="00AB0307" w:rsidRPr="001112D5">
        <w:rPr>
          <w:b/>
          <w:bCs/>
          <w:sz w:val="24"/>
          <w:szCs w:val="24"/>
        </w:rPr>
        <w:t>3.G.6</w:t>
      </w:r>
      <w:r w:rsidRPr="001112D5">
        <w:rPr>
          <w:b/>
          <w:bCs/>
          <w:sz w:val="24"/>
          <w:szCs w:val="24"/>
        </w:rPr>
        <w:t>)</w:t>
      </w:r>
    </w:p>
    <w:p w14:paraId="729BE2C3" w14:textId="072289DB" w:rsidR="00EA1F86" w:rsidRPr="001112D5" w:rsidRDefault="00EA1F86" w:rsidP="00EA1F86">
      <w:pPr>
        <w:pStyle w:val="Header"/>
        <w:numPr>
          <w:ilvl w:val="0"/>
          <w:numId w:val="36"/>
        </w:numPr>
        <w:tabs>
          <w:tab w:val="clear" w:pos="4680"/>
          <w:tab w:val="clear" w:pos="9360"/>
        </w:tabs>
        <w:autoSpaceDE w:val="0"/>
        <w:autoSpaceDN w:val="0"/>
        <w:ind w:left="2160" w:hanging="450"/>
        <w:rPr>
          <w:b/>
          <w:bCs/>
          <w:sz w:val="24"/>
          <w:szCs w:val="24"/>
        </w:rPr>
      </w:pPr>
      <w:r w:rsidRPr="001112D5">
        <w:rPr>
          <w:sz w:val="24"/>
          <w:szCs w:val="24"/>
        </w:rPr>
        <w:t xml:space="preserve">Assessment occurs through individual presentations, application exercises, </w:t>
      </w:r>
      <w:r w:rsidR="00AB0307" w:rsidRPr="001112D5">
        <w:rPr>
          <w:sz w:val="24"/>
          <w:szCs w:val="24"/>
        </w:rPr>
        <w:t xml:space="preserve">class discussions, </w:t>
      </w:r>
      <w:r w:rsidRPr="001112D5">
        <w:rPr>
          <w:sz w:val="24"/>
          <w:szCs w:val="24"/>
        </w:rPr>
        <w:t>and final exam</w:t>
      </w:r>
    </w:p>
    <w:p w14:paraId="6BF1B792" w14:textId="77777777" w:rsidR="00EA1F86" w:rsidRPr="001112D5" w:rsidRDefault="00EA1F86" w:rsidP="00EA1F86">
      <w:pPr>
        <w:pStyle w:val="Header"/>
        <w:autoSpaceDE w:val="0"/>
        <w:autoSpaceDN w:val="0"/>
        <w:ind w:left="990"/>
        <w:rPr>
          <w:sz w:val="24"/>
          <w:szCs w:val="24"/>
        </w:rPr>
      </w:pPr>
    </w:p>
    <w:p w14:paraId="4AE5A771" w14:textId="37075EDE" w:rsidR="009F2460" w:rsidRPr="001112D5" w:rsidRDefault="009F2460" w:rsidP="009F2460">
      <w:pPr>
        <w:pStyle w:val="Header"/>
        <w:numPr>
          <w:ilvl w:val="0"/>
          <w:numId w:val="32"/>
        </w:numPr>
        <w:autoSpaceDE w:val="0"/>
        <w:autoSpaceDN w:val="0"/>
        <w:ind w:left="990"/>
        <w:rPr>
          <w:sz w:val="24"/>
          <w:szCs w:val="24"/>
        </w:rPr>
      </w:pPr>
      <w:r w:rsidRPr="001112D5">
        <w:rPr>
          <w:sz w:val="24"/>
          <w:szCs w:val="24"/>
        </w:rPr>
        <w:t xml:space="preserve">Explain the ethical and </w:t>
      </w:r>
      <w:r w:rsidR="0013535D" w:rsidRPr="001112D5">
        <w:rPr>
          <w:sz w:val="24"/>
          <w:szCs w:val="24"/>
        </w:rPr>
        <w:t>legal considerations</w:t>
      </w:r>
      <w:r w:rsidRPr="001112D5">
        <w:rPr>
          <w:sz w:val="24"/>
          <w:szCs w:val="24"/>
        </w:rPr>
        <w:t xml:space="preserve"> relevant </w:t>
      </w:r>
      <w:r w:rsidR="0013535D" w:rsidRPr="001112D5">
        <w:rPr>
          <w:sz w:val="24"/>
          <w:szCs w:val="24"/>
        </w:rPr>
        <w:t>to</w:t>
      </w:r>
      <w:r w:rsidRPr="001112D5">
        <w:rPr>
          <w:sz w:val="24"/>
          <w:szCs w:val="24"/>
        </w:rPr>
        <w:t xml:space="preserve"> conducting, interpreting, and reporting the results of research and/or program evaluation. </w:t>
      </w:r>
      <w:r w:rsidRPr="001112D5">
        <w:rPr>
          <w:b/>
          <w:sz w:val="24"/>
          <w:szCs w:val="24"/>
        </w:rPr>
        <w:t>(</w:t>
      </w:r>
      <w:r w:rsidR="0013535D" w:rsidRPr="001112D5">
        <w:rPr>
          <w:b/>
          <w:sz w:val="24"/>
          <w:szCs w:val="24"/>
        </w:rPr>
        <w:t>3.H.10</w:t>
      </w:r>
      <w:r w:rsidRPr="001112D5">
        <w:rPr>
          <w:b/>
          <w:sz w:val="24"/>
          <w:szCs w:val="24"/>
        </w:rPr>
        <w:t>)</w:t>
      </w:r>
    </w:p>
    <w:p w14:paraId="67557C21" w14:textId="24A43E47" w:rsidR="009F2460" w:rsidRPr="001112D5" w:rsidRDefault="009F2460" w:rsidP="009F2460">
      <w:pPr>
        <w:pStyle w:val="ListParagraph"/>
        <w:numPr>
          <w:ilvl w:val="1"/>
          <w:numId w:val="32"/>
        </w:numPr>
        <w:rPr>
          <w:sz w:val="24"/>
          <w:szCs w:val="24"/>
        </w:rPr>
      </w:pPr>
      <w:r w:rsidRPr="001112D5">
        <w:rPr>
          <w:sz w:val="24"/>
          <w:szCs w:val="24"/>
        </w:rPr>
        <w:t>Assessment occurs through</w:t>
      </w:r>
      <w:r w:rsidR="0013535D" w:rsidRPr="001112D5">
        <w:rPr>
          <w:sz w:val="24"/>
          <w:szCs w:val="24"/>
        </w:rPr>
        <w:t xml:space="preserve"> Week 10 &amp; 11</w:t>
      </w:r>
      <w:r w:rsidRPr="001112D5">
        <w:rPr>
          <w:sz w:val="24"/>
          <w:szCs w:val="24"/>
        </w:rPr>
        <w:t xml:space="preserve"> </w:t>
      </w:r>
      <w:r w:rsidR="0013535D" w:rsidRPr="001112D5">
        <w:rPr>
          <w:sz w:val="24"/>
          <w:szCs w:val="24"/>
        </w:rPr>
        <w:t xml:space="preserve">in-class </w:t>
      </w:r>
      <w:r w:rsidR="00AE49DE" w:rsidRPr="001112D5">
        <w:rPr>
          <w:sz w:val="24"/>
          <w:szCs w:val="24"/>
        </w:rPr>
        <w:t>application</w:t>
      </w:r>
      <w:r w:rsidR="00202FA7" w:rsidRPr="001112D5">
        <w:rPr>
          <w:sz w:val="24"/>
          <w:szCs w:val="24"/>
        </w:rPr>
        <w:t xml:space="preserve"> exercise</w:t>
      </w:r>
      <w:r w:rsidR="0013535D" w:rsidRPr="001112D5">
        <w:rPr>
          <w:sz w:val="24"/>
          <w:szCs w:val="24"/>
        </w:rPr>
        <w:t>s</w:t>
      </w:r>
      <w:r w:rsidRPr="001112D5">
        <w:rPr>
          <w:sz w:val="24"/>
          <w:szCs w:val="24"/>
        </w:rPr>
        <w:t xml:space="preserve"> and final exam</w:t>
      </w:r>
    </w:p>
    <w:p w14:paraId="5587F546" w14:textId="77777777" w:rsidR="009F2460" w:rsidRPr="001112D5" w:rsidRDefault="009F2460" w:rsidP="009F2460">
      <w:pPr>
        <w:pStyle w:val="ListParagraph"/>
        <w:ind w:left="990"/>
        <w:rPr>
          <w:sz w:val="24"/>
          <w:szCs w:val="24"/>
        </w:rPr>
      </w:pPr>
    </w:p>
    <w:p w14:paraId="5BD95EDC" w14:textId="20B620FF" w:rsidR="009F2460" w:rsidRPr="001112D5" w:rsidRDefault="009F2460" w:rsidP="00C72185">
      <w:pPr>
        <w:pStyle w:val="ListParagraph"/>
        <w:numPr>
          <w:ilvl w:val="0"/>
          <w:numId w:val="32"/>
        </w:numPr>
        <w:rPr>
          <w:sz w:val="24"/>
          <w:szCs w:val="24"/>
        </w:rPr>
      </w:pPr>
      <w:bookmarkStart w:id="0" w:name="_Hlk176256106"/>
      <w:r w:rsidRPr="001112D5">
        <w:rPr>
          <w:sz w:val="24"/>
          <w:szCs w:val="24"/>
        </w:rPr>
        <w:t>I</w:t>
      </w:r>
      <w:r w:rsidR="00941D4E">
        <w:rPr>
          <w:sz w:val="24"/>
          <w:szCs w:val="24"/>
        </w:rPr>
        <w:t>dentify and apply</w:t>
      </w:r>
      <w:r w:rsidRPr="001112D5">
        <w:rPr>
          <w:sz w:val="24"/>
          <w:szCs w:val="24"/>
        </w:rPr>
        <w:t xml:space="preserve"> ethical standards of professional counseling organizations and credentialing bodies, and applications of ethical and legal considerations in professional counseling </w:t>
      </w:r>
      <w:r w:rsidR="00C72185" w:rsidRPr="001112D5">
        <w:rPr>
          <w:sz w:val="24"/>
          <w:szCs w:val="24"/>
        </w:rPr>
        <w:t xml:space="preserve">across service delivery modalities and specialized practice areas. </w:t>
      </w:r>
      <w:r w:rsidRPr="001112D5">
        <w:rPr>
          <w:b/>
          <w:sz w:val="24"/>
          <w:szCs w:val="24"/>
        </w:rPr>
        <w:t>(</w:t>
      </w:r>
      <w:r w:rsidR="00C72185" w:rsidRPr="001112D5">
        <w:rPr>
          <w:b/>
          <w:sz w:val="24"/>
          <w:szCs w:val="24"/>
        </w:rPr>
        <w:t>3.A.10</w:t>
      </w:r>
      <w:r w:rsidRPr="001112D5">
        <w:rPr>
          <w:b/>
          <w:sz w:val="24"/>
          <w:szCs w:val="24"/>
        </w:rPr>
        <w:t>)</w:t>
      </w:r>
    </w:p>
    <w:p w14:paraId="3D19155C" w14:textId="351703D9" w:rsidR="009F2460" w:rsidRPr="001112D5" w:rsidRDefault="009F2460" w:rsidP="009F2460">
      <w:pPr>
        <w:pStyle w:val="ListParagraph"/>
        <w:numPr>
          <w:ilvl w:val="0"/>
          <w:numId w:val="33"/>
        </w:numPr>
        <w:rPr>
          <w:sz w:val="24"/>
          <w:szCs w:val="24"/>
        </w:rPr>
      </w:pPr>
      <w:r w:rsidRPr="001112D5">
        <w:rPr>
          <w:sz w:val="24"/>
          <w:szCs w:val="24"/>
        </w:rPr>
        <w:t xml:space="preserve">Assessment occurs through </w:t>
      </w:r>
      <w:r w:rsidR="00AE49DE" w:rsidRPr="001112D5">
        <w:rPr>
          <w:sz w:val="24"/>
          <w:szCs w:val="24"/>
        </w:rPr>
        <w:t>discussions,</w:t>
      </w:r>
      <w:r w:rsidRPr="001112D5">
        <w:rPr>
          <w:sz w:val="24"/>
          <w:szCs w:val="24"/>
        </w:rPr>
        <w:t xml:space="preserve"> </w:t>
      </w:r>
      <w:r w:rsidR="00C72185" w:rsidRPr="001112D5">
        <w:rPr>
          <w:sz w:val="24"/>
          <w:szCs w:val="24"/>
        </w:rPr>
        <w:t xml:space="preserve">application exercises, ethical and legal presentations, </w:t>
      </w:r>
      <w:r w:rsidRPr="001112D5">
        <w:rPr>
          <w:sz w:val="24"/>
          <w:szCs w:val="24"/>
        </w:rPr>
        <w:t>and final exam.</w:t>
      </w:r>
    </w:p>
    <w:bookmarkEnd w:id="0"/>
    <w:p w14:paraId="0655326F" w14:textId="77777777" w:rsidR="009F2460" w:rsidRPr="001112D5" w:rsidRDefault="009F2460" w:rsidP="009F2460">
      <w:pPr>
        <w:pStyle w:val="ListParagraph"/>
        <w:ind w:left="1620"/>
        <w:rPr>
          <w:sz w:val="24"/>
          <w:szCs w:val="24"/>
        </w:rPr>
      </w:pPr>
    </w:p>
    <w:p w14:paraId="07EA33CE" w14:textId="2938A7D1" w:rsidR="00C72185" w:rsidRPr="001112D5" w:rsidRDefault="00C72185" w:rsidP="00C72185">
      <w:pPr>
        <w:pStyle w:val="ListParagraph"/>
        <w:numPr>
          <w:ilvl w:val="0"/>
          <w:numId w:val="32"/>
        </w:numPr>
        <w:rPr>
          <w:sz w:val="24"/>
          <w:szCs w:val="24"/>
        </w:rPr>
      </w:pPr>
      <w:r w:rsidRPr="001112D5">
        <w:rPr>
          <w:sz w:val="24"/>
          <w:szCs w:val="24"/>
        </w:rPr>
        <w:t xml:space="preserve">Identify and apply legislation, regulatory processes, and government/public policy relevant to and impact on service delivery of professional counseling across service delivery modalities and specialized practice areas. </w:t>
      </w:r>
      <w:r w:rsidRPr="001112D5">
        <w:rPr>
          <w:b/>
          <w:sz w:val="24"/>
          <w:szCs w:val="24"/>
        </w:rPr>
        <w:t>(3.A.8)</w:t>
      </w:r>
    </w:p>
    <w:p w14:paraId="3ED22680" w14:textId="77777777" w:rsidR="00C72185" w:rsidRPr="001112D5" w:rsidRDefault="00C72185" w:rsidP="00C72185">
      <w:pPr>
        <w:pStyle w:val="ListParagraph"/>
        <w:numPr>
          <w:ilvl w:val="0"/>
          <w:numId w:val="33"/>
        </w:numPr>
        <w:rPr>
          <w:sz w:val="24"/>
          <w:szCs w:val="24"/>
        </w:rPr>
      </w:pPr>
      <w:r w:rsidRPr="001112D5">
        <w:rPr>
          <w:sz w:val="24"/>
          <w:szCs w:val="24"/>
        </w:rPr>
        <w:t>Assessment occurs through discussions, application exercises, ethical and legal presentations, and final exam.</w:t>
      </w:r>
    </w:p>
    <w:p w14:paraId="7913CE9C" w14:textId="77777777" w:rsidR="00C72185" w:rsidRPr="001112D5" w:rsidRDefault="00C72185" w:rsidP="00C72185">
      <w:pPr>
        <w:pStyle w:val="ListParagraph"/>
        <w:ind w:left="900"/>
        <w:rPr>
          <w:sz w:val="24"/>
          <w:szCs w:val="24"/>
        </w:rPr>
      </w:pPr>
    </w:p>
    <w:p w14:paraId="0D7C6ECB" w14:textId="29212EF9" w:rsidR="009F2460" w:rsidRPr="001112D5" w:rsidRDefault="00027DD5" w:rsidP="009F2460">
      <w:pPr>
        <w:pStyle w:val="ListParagraph"/>
        <w:numPr>
          <w:ilvl w:val="0"/>
          <w:numId w:val="32"/>
        </w:numPr>
        <w:ind w:left="900"/>
        <w:rPr>
          <w:sz w:val="24"/>
          <w:szCs w:val="24"/>
        </w:rPr>
      </w:pPr>
      <w:r w:rsidRPr="001112D5">
        <w:rPr>
          <w:sz w:val="24"/>
          <w:szCs w:val="24"/>
        </w:rPr>
        <w:t>Understand the ethical and legal application of technology related to counseling</w:t>
      </w:r>
      <w:r w:rsidR="009F2460" w:rsidRPr="001112D5">
        <w:rPr>
          <w:sz w:val="24"/>
          <w:szCs w:val="24"/>
        </w:rPr>
        <w:t xml:space="preserve"> </w:t>
      </w:r>
      <w:r w:rsidR="009F2460" w:rsidRPr="001112D5">
        <w:rPr>
          <w:b/>
          <w:sz w:val="24"/>
          <w:szCs w:val="24"/>
        </w:rPr>
        <w:t>(</w:t>
      </w:r>
      <w:r w:rsidRPr="001112D5">
        <w:rPr>
          <w:b/>
          <w:sz w:val="24"/>
          <w:szCs w:val="24"/>
        </w:rPr>
        <w:t>3.E.5</w:t>
      </w:r>
      <w:r w:rsidR="009F2460" w:rsidRPr="001112D5">
        <w:rPr>
          <w:b/>
          <w:sz w:val="24"/>
          <w:szCs w:val="24"/>
        </w:rPr>
        <w:t>)</w:t>
      </w:r>
    </w:p>
    <w:p w14:paraId="79B32A80" w14:textId="54623698" w:rsidR="009F2460" w:rsidRPr="001112D5" w:rsidRDefault="009F2460" w:rsidP="009F2460">
      <w:pPr>
        <w:pStyle w:val="ListParagraph"/>
        <w:numPr>
          <w:ilvl w:val="0"/>
          <w:numId w:val="33"/>
        </w:numPr>
        <w:rPr>
          <w:sz w:val="24"/>
          <w:szCs w:val="24"/>
        </w:rPr>
      </w:pPr>
      <w:r w:rsidRPr="001112D5">
        <w:rPr>
          <w:sz w:val="24"/>
          <w:szCs w:val="24"/>
        </w:rPr>
        <w:t xml:space="preserve">Assessment occurs through ethical and legal presentation, </w:t>
      </w:r>
      <w:r w:rsidR="00AE49DE" w:rsidRPr="001112D5">
        <w:rPr>
          <w:sz w:val="24"/>
          <w:szCs w:val="24"/>
        </w:rPr>
        <w:t>application exercises</w:t>
      </w:r>
      <w:r w:rsidRPr="001112D5">
        <w:rPr>
          <w:sz w:val="24"/>
          <w:szCs w:val="24"/>
        </w:rPr>
        <w:t>, and final exam</w:t>
      </w:r>
    </w:p>
    <w:p w14:paraId="697258A6" w14:textId="77777777" w:rsidR="009F2460" w:rsidRPr="001112D5" w:rsidRDefault="009F2460" w:rsidP="009F2460">
      <w:pPr>
        <w:pStyle w:val="ListParagraph"/>
        <w:ind w:left="630"/>
        <w:rPr>
          <w:sz w:val="24"/>
          <w:szCs w:val="24"/>
        </w:rPr>
      </w:pPr>
    </w:p>
    <w:p w14:paraId="62BFC4B9" w14:textId="6FA0CE3C" w:rsidR="009F2460" w:rsidRPr="001112D5" w:rsidRDefault="009F2460" w:rsidP="003462D9">
      <w:pPr>
        <w:pStyle w:val="ListParagraph"/>
        <w:numPr>
          <w:ilvl w:val="0"/>
          <w:numId w:val="32"/>
        </w:numPr>
        <w:ind w:left="810"/>
        <w:rPr>
          <w:bCs/>
          <w:sz w:val="24"/>
          <w:szCs w:val="24"/>
        </w:rPr>
      </w:pPr>
      <w:r w:rsidRPr="001112D5">
        <w:rPr>
          <w:sz w:val="24"/>
          <w:szCs w:val="24"/>
        </w:rPr>
        <w:t xml:space="preserve">Understand </w:t>
      </w:r>
      <w:r w:rsidR="003462D9" w:rsidRPr="001112D5">
        <w:rPr>
          <w:bCs/>
          <w:sz w:val="24"/>
          <w:szCs w:val="24"/>
        </w:rPr>
        <w:t xml:space="preserve">professional counseling credentialing across service delivery modalities, including certification, licensure, and accreditation practices and standards for all specialized practice areas. </w:t>
      </w:r>
      <w:r w:rsidR="003462D9" w:rsidRPr="001112D5">
        <w:rPr>
          <w:b/>
          <w:bCs/>
          <w:sz w:val="24"/>
          <w:szCs w:val="24"/>
        </w:rPr>
        <w:t>(3.A.7)</w:t>
      </w:r>
    </w:p>
    <w:p w14:paraId="71EAE70A" w14:textId="04E8296E" w:rsidR="009F2460" w:rsidRPr="001112D5" w:rsidRDefault="009F2460" w:rsidP="009F2460">
      <w:pPr>
        <w:pStyle w:val="ListParagraph"/>
        <w:numPr>
          <w:ilvl w:val="0"/>
          <w:numId w:val="33"/>
        </w:numPr>
        <w:rPr>
          <w:sz w:val="24"/>
          <w:szCs w:val="24"/>
        </w:rPr>
      </w:pPr>
      <w:r w:rsidRPr="001112D5">
        <w:rPr>
          <w:sz w:val="24"/>
          <w:szCs w:val="24"/>
        </w:rPr>
        <w:t xml:space="preserve">Assessment occurs through </w:t>
      </w:r>
      <w:r w:rsidR="00202FA7" w:rsidRPr="001112D5">
        <w:rPr>
          <w:sz w:val="24"/>
          <w:szCs w:val="24"/>
        </w:rPr>
        <w:t xml:space="preserve">discussions, </w:t>
      </w:r>
      <w:r w:rsidR="003462D9" w:rsidRPr="001112D5">
        <w:rPr>
          <w:sz w:val="24"/>
          <w:szCs w:val="24"/>
        </w:rPr>
        <w:t xml:space="preserve">Week 2 in-class </w:t>
      </w:r>
      <w:r w:rsidR="00202FA7" w:rsidRPr="001112D5">
        <w:rPr>
          <w:sz w:val="24"/>
          <w:szCs w:val="24"/>
        </w:rPr>
        <w:t>application exercise,</w:t>
      </w:r>
      <w:r w:rsidRPr="001112D5">
        <w:rPr>
          <w:sz w:val="24"/>
          <w:szCs w:val="24"/>
        </w:rPr>
        <w:t xml:space="preserve"> and final exam.</w:t>
      </w:r>
    </w:p>
    <w:p w14:paraId="5BAE51CF" w14:textId="77777777" w:rsidR="009F2460" w:rsidRPr="001112D5" w:rsidRDefault="009F2460" w:rsidP="009F2460">
      <w:pPr>
        <w:pStyle w:val="ListParagraph"/>
        <w:tabs>
          <w:tab w:val="left" w:pos="4605"/>
        </w:tabs>
        <w:ind w:left="1620"/>
      </w:pPr>
      <w:r w:rsidRPr="001112D5">
        <w:tab/>
      </w:r>
    </w:p>
    <w:p w14:paraId="1B2447F3" w14:textId="47BEC328" w:rsidR="009F2460" w:rsidRPr="001112D5" w:rsidRDefault="003462D9" w:rsidP="009F2460">
      <w:pPr>
        <w:pStyle w:val="ListParagraph"/>
        <w:numPr>
          <w:ilvl w:val="0"/>
          <w:numId w:val="32"/>
        </w:numPr>
        <w:tabs>
          <w:tab w:val="left" w:pos="5850"/>
        </w:tabs>
        <w:ind w:left="810"/>
        <w:rPr>
          <w:sz w:val="24"/>
          <w:szCs w:val="24"/>
        </w:rPr>
      </w:pPr>
      <w:r w:rsidRPr="001112D5">
        <w:rPr>
          <w:sz w:val="24"/>
          <w:szCs w:val="24"/>
        </w:rPr>
        <w:t xml:space="preserve">Understand the history and philosophy of the counseling profession and its specialized practice areas as they apply to the </w:t>
      </w:r>
      <w:r w:rsidRPr="001112D5">
        <w:rPr>
          <w:sz w:val="24"/>
          <w:szCs w:val="24"/>
          <w:u w:val="single"/>
        </w:rPr>
        <w:t>identit</w:t>
      </w:r>
      <w:r w:rsidR="001112D5" w:rsidRPr="001112D5">
        <w:rPr>
          <w:sz w:val="24"/>
          <w:szCs w:val="24"/>
          <w:u w:val="single"/>
        </w:rPr>
        <w:t>ies</w:t>
      </w:r>
      <w:r w:rsidRPr="001112D5">
        <w:rPr>
          <w:sz w:val="24"/>
          <w:szCs w:val="24"/>
        </w:rPr>
        <w:t xml:space="preserve"> of the </w:t>
      </w:r>
      <w:r w:rsidR="001112D5" w:rsidRPr="001112D5">
        <w:rPr>
          <w:sz w:val="24"/>
          <w:szCs w:val="24"/>
        </w:rPr>
        <w:t>counselors in multiples roles and functions. (</w:t>
      </w:r>
      <w:r w:rsidR="001112D5" w:rsidRPr="001112D5">
        <w:rPr>
          <w:b/>
          <w:bCs/>
          <w:sz w:val="24"/>
          <w:szCs w:val="24"/>
        </w:rPr>
        <w:t>3.A.1 &amp; 2)</w:t>
      </w:r>
    </w:p>
    <w:p w14:paraId="457B8CDB" w14:textId="346D97BE" w:rsidR="003462D9" w:rsidRPr="001112D5" w:rsidRDefault="003462D9" w:rsidP="003462D9">
      <w:pPr>
        <w:pStyle w:val="ListParagraph"/>
        <w:numPr>
          <w:ilvl w:val="0"/>
          <w:numId w:val="33"/>
        </w:numPr>
        <w:tabs>
          <w:tab w:val="left" w:pos="5850"/>
        </w:tabs>
        <w:rPr>
          <w:sz w:val="24"/>
          <w:szCs w:val="24"/>
        </w:rPr>
      </w:pPr>
      <w:r w:rsidRPr="001112D5">
        <w:rPr>
          <w:sz w:val="24"/>
          <w:szCs w:val="24"/>
        </w:rPr>
        <w:t>Assessment occurs through discussions, application exercises, and final examination.</w:t>
      </w:r>
    </w:p>
    <w:p w14:paraId="55201443" w14:textId="77777777" w:rsidR="003462D9" w:rsidRPr="001112D5" w:rsidRDefault="003462D9" w:rsidP="003462D9">
      <w:pPr>
        <w:pStyle w:val="ListParagraph"/>
        <w:tabs>
          <w:tab w:val="left" w:pos="5850"/>
        </w:tabs>
        <w:ind w:left="1620"/>
        <w:rPr>
          <w:sz w:val="24"/>
          <w:szCs w:val="24"/>
        </w:rPr>
      </w:pPr>
    </w:p>
    <w:p w14:paraId="59E8F45E" w14:textId="788B54DE" w:rsidR="009F2460" w:rsidRPr="001112D5" w:rsidRDefault="009F2460" w:rsidP="008A5B95">
      <w:pPr>
        <w:pStyle w:val="ListParagraph"/>
        <w:numPr>
          <w:ilvl w:val="0"/>
          <w:numId w:val="32"/>
        </w:numPr>
        <w:ind w:left="810"/>
        <w:rPr>
          <w:sz w:val="24"/>
          <w:szCs w:val="24"/>
        </w:rPr>
      </w:pPr>
      <w:r w:rsidRPr="001112D5">
        <w:rPr>
          <w:sz w:val="24"/>
          <w:szCs w:val="24"/>
        </w:rPr>
        <w:t xml:space="preserve">Recognize </w:t>
      </w:r>
      <w:r w:rsidR="00AB0307" w:rsidRPr="001112D5">
        <w:rPr>
          <w:sz w:val="24"/>
          <w:szCs w:val="24"/>
        </w:rPr>
        <w:t>ethical and legal considerations relative to the delivery of group counseling and group work across service delivery modalities</w:t>
      </w:r>
      <w:r w:rsidR="008A5B95" w:rsidRPr="001112D5">
        <w:rPr>
          <w:sz w:val="24"/>
          <w:szCs w:val="24"/>
        </w:rPr>
        <w:t xml:space="preserve"> </w:t>
      </w:r>
      <w:r w:rsidRPr="001112D5">
        <w:rPr>
          <w:b/>
          <w:sz w:val="24"/>
          <w:szCs w:val="24"/>
        </w:rPr>
        <w:t>(</w:t>
      </w:r>
      <w:r w:rsidR="008A5B95" w:rsidRPr="001112D5">
        <w:rPr>
          <w:b/>
          <w:sz w:val="24"/>
          <w:szCs w:val="24"/>
        </w:rPr>
        <w:t>3.F</w:t>
      </w:r>
      <w:r w:rsidRPr="001112D5">
        <w:rPr>
          <w:b/>
          <w:sz w:val="24"/>
          <w:szCs w:val="24"/>
        </w:rPr>
        <w:t>.</w:t>
      </w:r>
      <w:r w:rsidR="008A5B95" w:rsidRPr="001112D5">
        <w:rPr>
          <w:b/>
          <w:sz w:val="24"/>
          <w:szCs w:val="24"/>
        </w:rPr>
        <w:t>9</w:t>
      </w:r>
      <w:r w:rsidRPr="001112D5">
        <w:rPr>
          <w:b/>
          <w:sz w:val="24"/>
          <w:szCs w:val="24"/>
        </w:rPr>
        <w:t>)</w:t>
      </w:r>
    </w:p>
    <w:p w14:paraId="58F391BD" w14:textId="27416610" w:rsidR="009F2460" w:rsidRPr="001112D5" w:rsidRDefault="009F2460" w:rsidP="009F2460">
      <w:pPr>
        <w:pStyle w:val="ListParagraph"/>
        <w:numPr>
          <w:ilvl w:val="0"/>
          <w:numId w:val="33"/>
        </w:numPr>
        <w:rPr>
          <w:sz w:val="24"/>
          <w:szCs w:val="24"/>
        </w:rPr>
      </w:pPr>
      <w:r w:rsidRPr="001112D5">
        <w:rPr>
          <w:sz w:val="24"/>
          <w:szCs w:val="24"/>
        </w:rPr>
        <w:t>Assessment occurs through</w:t>
      </w:r>
      <w:r w:rsidR="00202FA7" w:rsidRPr="001112D5">
        <w:rPr>
          <w:sz w:val="24"/>
          <w:szCs w:val="24"/>
        </w:rPr>
        <w:t xml:space="preserve"> </w:t>
      </w:r>
      <w:r w:rsidR="008A5B95" w:rsidRPr="001112D5">
        <w:rPr>
          <w:sz w:val="24"/>
          <w:szCs w:val="24"/>
        </w:rPr>
        <w:t xml:space="preserve">class </w:t>
      </w:r>
      <w:r w:rsidR="00202FA7" w:rsidRPr="001112D5">
        <w:rPr>
          <w:sz w:val="24"/>
          <w:szCs w:val="24"/>
        </w:rPr>
        <w:t>discussions</w:t>
      </w:r>
      <w:r w:rsidR="008A5B95" w:rsidRPr="001112D5">
        <w:rPr>
          <w:sz w:val="24"/>
          <w:szCs w:val="24"/>
        </w:rPr>
        <w:t xml:space="preserve"> </w:t>
      </w:r>
      <w:r w:rsidRPr="001112D5">
        <w:rPr>
          <w:sz w:val="24"/>
          <w:szCs w:val="24"/>
        </w:rPr>
        <w:t>and final exam.</w:t>
      </w:r>
    </w:p>
    <w:p w14:paraId="132AE677" w14:textId="77777777" w:rsidR="009F2460" w:rsidRPr="001112D5" w:rsidRDefault="009F2460" w:rsidP="009F2460">
      <w:pPr>
        <w:pStyle w:val="ListParagraph"/>
        <w:ind w:left="1620"/>
        <w:rPr>
          <w:sz w:val="24"/>
          <w:szCs w:val="24"/>
        </w:rPr>
      </w:pPr>
    </w:p>
    <w:p w14:paraId="6FD81ECC" w14:textId="3DDA4600" w:rsidR="009F2460" w:rsidRPr="001112D5" w:rsidRDefault="009F2460" w:rsidP="009F2460">
      <w:pPr>
        <w:pStyle w:val="ListParagraph"/>
        <w:numPr>
          <w:ilvl w:val="0"/>
          <w:numId w:val="32"/>
        </w:numPr>
        <w:ind w:left="810"/>
        <w:rPr>
          <w:sz w:val="24"/>
          <w:szCs w:val="24"/>
        </w:rPr>
      </w:pPr>
      <w:r w:rsidRPr="001112D5">
        <w:rPr>
          <w:sz w:val="24"/>
          <w:szCs w:val="24"/>
        </w:rPr>
        <w:t>Understand the importance of accurate record keeping</w:t>
      </w:r>
      <w:r w:rsidR="00027DD5" w:rsidRPr="001112D5">
        <w:rPr>
          <w:sz w:val="24"/>
          <w:szCs w:val="24"/>
        </w:rPr>
        <w:t xml:space="preserve"> and documentation skills. </w:t>
      </w:r>
      <w:r w:rsidRPr="001112D5">
        <w:rPr>
          <w:b/>
          <w:sz w:val="24"/>
          <w:szCs w:val="24"/>
        </w:rPr>
        <w:t>(</w:t>
      </w:r>
      <w:r w:rsidR="00027DD5" w:rsidRPr="001112D5">
        <w:rPr>
          <w:b/>
          <w:sz w:val="24"/>
          <w:szCs w:val="24"/>
        </w:rPr>
        <w:t>3.E.16</w:t>
      </w:r>
      <w:r w:rsidRPr="001112D5">
        <w:rPr>
          <w:b/>
          <w:sz w:val="24"/>
          <w:szCs w:val="24"/>
        </w:rPr>
        <w:t>)</w:t>
      </w:r>
    </w:p>
    <w:p w14:paraId="51226175" w14:textId="62922118" w:rsidR="009F2460" w:rsidRPr="001112D5" w:rsidRDefault="009F2460" w:rsidP="009F2460">
      <w:pPr>
        <w:pStyle w:val="ListParagraph"/>
        <w:numPr>
          <w:ilvl w:val="0"/>
          <w:numId w:val="33"/>
        </w:numPr>
        <w:rPr>
          <w:sz w:val="24"/>
          <w:szCs w:val="24"/>
        </w:rPr>
      </w:pPr>
      <w:r w:rsidRPr="001112D5">
        <w:rPr>
          <w:sz w:val="24"/>
          <w:szCs w:val="24"/>
        </w:rPr>
        <w:t xml:space="preserve">Assessment occurs through </w:t>
      </w:r>
      <w:r w:rsidR="00202FA7" w:rsidRPr="001112D5">
        <w:rPr>
          <w:sz w:val="24"/>
          <w:szCs w:val="24"/>
        </w:rPr>
        <w:t>application exercises, discussions,</w:t>
      </w:r>
      <w:r w:rsidRPr="001112D5">
        <w:rPr>
          <w:sz w:val="24"/>
          <w:szCs w:val="24"/>
        </w:rPr>
        <w:t xml:space="preserve"> and final exam.</w:t>
      </w:r>
    </w:p>
    <w:p w14:paraId="6E941A8B" w14:textId="77777777" w:rsidR="00C408CC" w:rsidRPr="002E7E52" w:rsidRDefault="00C408CC" w:rsidP="002E7E52">
      <w:pPr>
        <w:rPr>
          <w:sz w:val="24"/>
          <w:szCs w:val="24"/>
        </w:rPr>
      </w:pPr>
    </w:p>
    <w:p w14:paraId="1435EA56" w14:textId="0F939F63" w:rsidR="00C408CC" w:rsidRPr="001112D5" w:rsidRDefault="008A5B95" w:rsidP="00C408CC">
      <w:pPr>
        <w:pStyle w:val="ListParagraph"/>
        <w:numPr>
          <w:ilvl w:val="0"/>
          <w:numId w:val="32"/>
        </w:numPr>
        <w:ind w:left="900" w:hanging="450"/>
        <w:rPr>
          <w:rStyle w:val="normaltextrun"/>
          <w:sz w:val="24"/>
          <w:szCs w:val="24"/>
        </w:rPr>
      </w:pPr>
      <w:r w:rsidRPr="001112D5">
        <w:rPr>
          <w:rStyle w:val="normaltextrun"/>
          <w:color w:val="000000"/>
          <w:sz w:val="24"/>
          <w:szCs w:val="24"/>
          <w:shd w:val="clear" w:color="auto" w:fill="FFFFFF"/>
        </w:rPr>
        <w:t>Identify suicide prevention and response models and strategies.</w:t>
      </w:r>
      <w:r w:rsidR="00C408CC" w:rsidRPr="001112D5">
        <w:rPr>
          <w:rStyle w:val="normaltextrun"/>
          <w:color w:val="000000"/>
          <w:sz w:val="24"/>
          <w:szCs w:val="24"/>
          <w:shd w:val="clear" w:color="auto" w:fill="FFFFFF"/>
        </w:rPr>
        <w:t> </w:t>
      </w:r>
      <w:r w:rsidR="00C408CC" w:rsidRPr="001112D5">
        <w:rPr>
          <w:rStyle w:val="normaltextrun"/>
          <w:b/>
          <w:bCs/>
          <w:color w:val="000000"/>
          <w:sz w:val="24"/>
          <w:szCs w:val="24"/>
          <w:shd w:val="clear" w:color="auto" w:fill="FFFFFF"/>
        </w:rPr>
        <w:t>(</w:t>
      </w:r>
      <w:r w:rsidRPr="001112D5">
        <w:rPr>
          <w:rStyle w:val="normaltextrun"/>
          <w:b/>
          <w:bCs/>
          <w:color w:val="000000"/>
          <w:sz w:val="24"/>
          <w:szCs w:val="24"/>
          <w:shd w:val="clear" w:color="auto" w:fill="FFFFFF"/>
        </w:rPr>
        <w:t>3.E.</w:t>
      </w:r>
      <w:r w:rsidR="002E7E52">
        <w:rPr>
          <w:rStyle w:val="normaltextrun"/>
          <w:b/>
          <w:bCs/>
          <w:color w:val="000000"/>
          <w:sz w:val="24"/>
          <w:szCs w:val="24"/>
          <w:shd w:val="clear" w:color="auto" w:fill="FFFFFF"/>
        </w:rPr>
        <w:t>1</w:t>
      </w:r>
      <w:r w:rsidRPr="001112D5">
        <w:rPr>
          <w:rStyle w:val="normaltextrun"/>
          <w:b/>
          <w:bCs/>
          <w:color w:val="000000"/>
          <w:sz w:val="24"/>
          <w:szCs w:val="24"/>
          <w:shd w:val="clear" w:color="auto" w:fill="FFFFFF"/>
        </w:rPr>
        <w:t>9</w:t>
      </w:r>
      <w:r w:rsidR="00C408CC" w:rsidRPr="001112D5">
        <w:rPr>
          <w:rStyle w:val="normaltextrun"/>
          <w:b/>
          <w:bCs/>
          <w:color w:val="000000"/>
          <w:sz w:val="24"/>
          <w:szCs w:val="24"/>
          <w:shd w:val="clear" w:color="auto" w:fill="FFFFFF"/>
        </w:rPr>
        <w:t>)</w:t>
      </w:r>
    </w:p>
    <w:p w14:paraId="4C1FEA52" w14:textId="574234B3" w:rsidR="00C408CC" w:rsidRDefault="00C408CC" w:rsidP="00C408CC">
      <w:pPr>
        <w:pStyle w:val="ListParagraph"/>
        <w:numPr>
          <w:ilvl w:val="0"/>
          <w:numId w:val="33"/>
        </w:numPr>
        <w:rPr>
          <w:rStyle w:val="normaltextrun"/>
          <w:sz w:val="24"/>
          <w:szCs w:val="24"/>
        </w:rPr>
      </w:pPr>
      <w:r w:rsidRPr="001112D5">
        <w:rPr>
          <w:rStyle w:val="normaltextrun"/>
          <w:sz w:val="24"/>
          <w:szCs w:val="24"/>
        </w:rPr>
        <w:t xml:space="preserve">Assessment occurs through </w:t>
      </w:r>
      <w:r w:rsidR="008A5B95" w:rsidRPr="001112D5">
        <w:rPr>
          <w:rStyle w:val="normaltextrun"/>
          <w:sz w:val="24"/>
          <w:szCs w:val="24"/>
        </w:rPr>
        <w:t xml:space="preserve">class </w:t>
      </w:r>
      <w:r w:rsidRPr="001112D5">
        <w:rPr>
          <w:rStyle w:val="normaltextrun"/>
          <w:sz w:val="24"/>
          <w:szCs w:val="24"/>
        </w:rPr>
        <w:t>discussions and application exercises.</w:t>
      </w:r>
    </w:p>
    <w:p w14:paraId="362829BB" w14:textId="77777777" w:rsidR="001F21F9" w:rsidRDefault="001F21F9" w:rsidP="001F21F9">
      <w:pPr>
        <w:pStyle w:val="ListParagraph"/>
        <w:ind w:left="1620"/>
        <w:rPr>
          <w:rStyle w:val="normaltextrun"/>
          <w:sz w:val="24"/>
          <w:szCs w:val="24"/>
        </w:rPr>
      </w:pPr>
    </w:p>
    <w:p w14:paraId="4BAF524A" w14:textId="6AE9010B" w:rsidR="001F21F9" w:rsidRPr="001F21F9" w:rsidRDefault="001F21F9" w:rsidP="001F21F9">
      <w:pPr>
        <w:pStyle w:val="ListParagraph"/>
        <w:numPr>
          <w:ilvl w:val="0"/>
          <w:numId w:val="32"/>
        </w:numPr>
        <w:ind w:left="900" w:hanging="450"/>
        <w:rPr>
          <w:rStyle w:val="normaltextrun"/>
          <w:sz w:val="24"/>
          <w:szCs w:val="24"/>
        </w:rPr>
      </w:pPr>
      <w:r w:rsidRPr="001F21F9">
        <w:rPr>
          <w:rStyle w:val="normaltextrun"/>
          <w:sz w:val="24"/>
          <w:szCs w:val="24"/>
        </w:rPr>
        <w:t>Know the procedures for assessing and responding to risk</w:t>
      </w:r>
      <w:r>
        <w:rPr>
          <w:rStyle w:val="normaltextrun"/>
          <w:sz w:val="24"/>
          <w:szCs w:val="24"/>
        </w:rPr>
        <w:t>s</w:t>
      </w:r>
      <w:r w:rsidRPr="001F21F9">
        <w:rPr>
          <w:rStyle w:val="normaltextrun"/>
          <w:sz w:val="24"/>
          <w:szCs w:val="24"/>
        </w:rPr>
        <w:t xml:space="preserve"> of aggression or danger to others, self-inflicted harm, and suicide</w:t>
      </w:r>
      <w:r>
        <w:rPr>
          <w:rStyle w:val="normaltextrun"/>
          <w:sz w:val="24"/>
          <w:szCs w:val="24"/>
        </w:rPr>
        <w:t xml:space="preserve">. </w:t>
      </w:r>
      <w:r>
        <w:rPr>
          <w:rStyle w:val="normaltextrun"/>
          <w:b/>
          <w:bCs/>
          <w:sz w:val="24"/>
          <w:szCs w:val="24"/>
        </w:rPr>
        <w:t>(3.G.13)</w:t>
      </w:r>
    </w:p>
    <w:p w14:paraId="69472761" w14:textId="6F3264A6" w:rsidR="001F21F9" w:rsidRDefault="001F21F9" w:rsidP="001F21F9">
      <w:pPr>
        <w:pStyle w:val="ListParagraph"/>
        <w:numPr>
          <w:ilvl w:val="0"/>
          <w:numId w:val="33"/>
        </w:numPr>
        <w:rPr>
          <w:rStyle w:val="normaltextrun"/>
          <w:sz w:val="24"/>
          <w:szCs w:val="24"/>
        </w:rPr>
      </w:pPr>
      <w:r>
        <w:rPr>
          <w:rStyle w:val="normaltextrun"/>
          <w:sz w:val="24"/>
          <w:szCs w:val="24"/>
        </w:rPr>
        <w:t>Assessment occurs through ethical and legal presentations, application exercises, and class discussions.</w:t>
      </w:r>
    </w:p>
    <w:p w14:paraId="05272852" w14:textId="77777777" w:rsidR="001F21F9" w:rsidRDefault="001F21F9" w:rsidP="001F21F9">
      <w:pPr>
        <w:pStyle w:val="ListParagraph"/>
        <w:ind w:left="1620"/>
        <w:rPr>
          <w:rStyle w:val="normaltextrun"/>
          <w:sz w:val="24"/>
          <w:szCs w:val="24"/>
        </w:rPr>
      </w:pPr>
    </w:p>
    <w:p w14:paraId="3822ADE0" w14:textId="6553ED01" w:rsidR="001F21F9" w:rsidRPr="001F21F9" w:rsidRDefault="001F21F9" w:rsidP="001F21F9">
      <w:pPr>
        <w:pStyle w:val="ListParagraph"/>
        <w:numPr>
          <w:ilvl w:val="0"/>
          <w:numId w:val="32"/>
        </w:numPr>
        <w:tabs>
          <w:tab w:val="left" w:pos="990"/>
        </w:tabs>
        <w:ind w:left="900" w:hanging="450"/>
        <w:rPr>
          <w:rStyle w:val="normaltextrun"/>
          <w:sz w:val="24"/>
          <w:szCs w:val="24"/>
        </w:rPr>
      </w:pPr>
      <w:r>
        <w:rPr>
          <w:rStyle w:val="normaltextrun"/>
          <w:sz w:val="24"/>
          <w:szCs w:val="24"/>
        </w:rPr>
        <w:t xml:space="preserve">Know </w:t>
      </w:r>
      <w:r w:rsidR="00FA755A">
        <w:rPr>
          <w:rStyle w:val="normaltextrun"/>
          <w:sz w:val="24"/>
          <w:szCs w:val="24"/>
        </w:rPr>
        <w:t xml:space="preserve">applicable </w:t>
      </w:r>
      <w:r w:rsidR="00060462">
        <w:rPr>
          <w:rStyle w:val="normaltextrun"/>
          <w:sz w:val="24"/>
          <w:szCs w:val="24"/>
        </w:rPr>
        <w:t xml:space="preserve">ethical standards, laws, and </w:t>
      </w:r>
      <w:r>
        <w:rPr>
          <w:rStyle w:val="normaltextrun"/>
          <w:sz w:val="24"/>
          <w:szCs w:val="24"/>
        </w:rPr>
        <w:t xml:space="preserve">the procedures for identifying and reporting signs of abuse and neglect. </w:t>
      </w:r>
      <w:r>
        <w:rPr>
          <w:rStyle w:val="normaltextrun"/>
          <w:b/>
          <w:bCs/>
          <w:sz w:val="24"/>
          <w:szCs w:val="24"/>
        </w:rPr>
        <w:t>(3.G.15).</w:t>
      </w:r>
    </w:p>
    <w:p w14:paraId="270B868A" w14:textId="4DE819A7" w:rsidR="001F21F9" w:rsidRPr="001F21F9" w:rsidRDefault="001F21F9" w:rsidP="001F21F9">
      <w:pPr>
        <w:pStyle w:val="ListParagraph"/>
        <w:numPr>
          <w:ilvl w:val="0"/>
          <w:numId w:val="33"/>
        </w:numPr>
        <w:rPr>
          <w:rStyle w:val="normaltextrun"/>
          <w:sz w:val="24"/>
          <w:szCs w:val="24"/>
        </w:rPr>
      </w:pPr>
      <w:r>
        <w:rPr>
          <w:rStyle w:val="normaltextrun"/>
          <w:sz w:val="24"/>
          <w:szCs w:val="24"/>
        </w:rPr>
        <w:t>Assessment occurs through ethical and legal presentations, application exercises, and class discussions.</w:t>
      </w:r>
    </w:p>
    <w:p w14:paraId="3EC0DE9B" w14:textId="77777777" w:rsidR="00C408CC" w:rsidRPr="00D66569" w:rsidRDefault="00C408CC" w:rsidP="00C408CC">
      <w:pPr>
        <w:pStyle w:val="ListParagraph"/>
        <w:ind w:left="900"/>
        <w:rPr>
          <w:rStyle w:val="normaltextrun"/>
          <w:sz w:val="24"/>
          <w:szCs w:val="24"/>
        </w:rPr>
      </w:pPr>
    </w:p>
    <w:p w14:paraId="42625FF3" w14:textId="48E2504A" w:rsidR="00917325" w:rsidRPr="00F956E3" w:rsidRDefault="00917325" w:rsidP="00917325">
      <w:pPr>
        <w:pStyle w:val="ListParagraph"/>
        <w:numPr>
          <w:ilvl w:val="0"/>
          <w:numId w:val="32"/>
        </w:numPr>
        <w:ind w:left="900" w:hanging="450"/>
        <w:rPr>
          <w:rStyle w:val="normaltextrun"/>
          <w:sz w:val="24"/>
          <w:szCs w:val="24"/>
        </w:rPr>
      </w:pPr>
      <w:r w:rsidRPr="00917325">
        <w:rPr>
          <w:rStyle w:val="normaltextrun"/>
          <w:sz w:val="24"/>
          <w:szCs w:val="24"/>
        </w:rPr>
        <w:t xml:space="preserve">The </w:t>
      </w:r>
      <w:r>
        <w:rPr>
          <w:rStyle w:val="normaltextrun"/>
          <w:sz w:val="24"/>
          <w:szCs w:val="24"/>
        </w:rPr>
        <w:t>student</w:t>
      </w:r>
      <w:r w:rsidRPr="00917325">
        <w:rPr>
          <w:rStyle w:val="normaltextrun"/>
          <w:sz w:val="24"/>
          <w:szCs w:val="24"/>
        </w:rPr>
        <w:t xml:space="preserve"> will make decisions through a spiritually informed decision</w:t>
      </w:r>
      <w:r w:rsidR="00F956E3">
        <w:rPr>
          <w:rStyle w:val="normaltextrun"/>
          <w:sz w:val="24"/>
          <w:szCs w:val="24"/>
        </w:rPr>
        <w:t>-</w:t>
      </w:r>
      <w:r w:rsidRPr="00917325">
        <w:rPr>
          <w:rStyle w:val="normaltextrun"/>
          <w:sz w:val="24"/>
          <w:szCs w:val="24"/>
        </w:rPr>
        <w:t>making process.</w:t>
      </w:r>
      <w:r>
        <w:rPr>
          <w:rStyle w:val="normaltextrun"/>
          <w:sz w:val="24"/>
          <w:szCs w:val="24"/>
        </w:rPr>
        <w:t xml:space="preserve"> </w:t>
      </w:r>
      <w:r>
        <w:rPr>
          <w:rStyle w:val="normaltextrun"/>
          <w:b/>
          <w:bCs/>
          <w:sz w:val="24"/>
          <w:szCs w:val="24"/>
        </w:rPr>
        <w:t>(CWSLO)</w:t>
      </w:r>
    </w:p>
    <w:p w14:paraId="2D2F06A5" w14:textId="65B6C803" w:rsidR="00F956E3" w:rsidRPr="00917325" w:rsidRDefault="00F956E3" w:rsidP="00F956E3">
      <w:pPr>
        <w:pStyle w:val="ListParagraph"/>
        <w:numPr>
          <w:ilvl w:val="0"/>
          <w:numId w:val="33"/>
        </w:numPr>
        <w:rPr>
          <w:rStyle w:val="normaltextrun"/>
          <w:sz w:val="24"/>
          <w:szCs w:val="24"/>
        </w:rPr>
      </w:pPr>
      <w:r>
        <w:rPr>
          <w:rStyle w:val="normaltextrun"/>
          <w:sz w:val="24"/>
          <w:szCs w:val="24"/>
        </w:rPr>
        <w:t>Assessment occurs through application exercises and professional paper.</w:t>
      </w:r>
    </w:p>
    <w:p w14:paraId="43929468" w14:textId="3023F8E7" w:rsidR="00917325" w:rsidRPr="00F956E3" w:rsidRDefault="00917325" w:rsidP="00917325">
      <w:pPr>
        <w:pStyle w:val="ListParagraph"/>
        <w:numPr>
          <w:ilvl w:val="0"/>
          <w:numId w:val="32"/>
        </w:numPr>
        <w:ind w:left="900" w:hanging="450"/>
        <w:rPr>
          <w:rStyle w:val="normaltextrun"/>
          <w:sz w:val="24"/>
          <w:szCs w:val="24"/>
        </w:rPr>
      </w:pPr>
      <w:r w:rsidRPr="00917325">
        <w:rPr>
          <w:rStyle w:val="normaltextrun"/>
          <w:sz w:val="24"/>
          <w:szCs w:val="24"/>
        </w:rPr>
        <w:t xml:space="preserve">The </w:t>
      </w:r>
      <w:r>
        <w:rPr>
          <w:rStyle w:val="normaltextrun"/>
          <w:sz w:val="24"/>
          <w:szCs w:val="24"/>
        </w:rPr>
        <w:t>student</w:t>
      </w:r>
      <w:r w:rsidRPr="00917325">
        <w:rPr>
          <w:rStyle w:val="normaltextrun"/>
          <w:sz w:val="24"/>
          <w:szCs w:val="24"/>
        </w:rPr>
        <w:t xml:space="preserve"> will integrate personal reflection that leads to personal growth.</w:t>
      </w:r>
      <w:r>
        <w:rPr>
          <w:rStyle w:val="normaltextrun"/>
          <w:sz w:val="24"/>
          <w:szCs w:val="24"/>
        </w:rPr>
        <w:t xml:space="preserve"> </w:t>
      </w:r>
      <w:r>
        <w:rPr>
          <w:rStyle w:val="normaltextrun"/>
          <w:b/>
          <w:bCs/>
          <w:sz w:val="24"/>
          <w:szCs w:val="24"/>
        </w:rPr>
        <w:t>(CWSLO)</w:t>
      </w:r>
    </w:p>
    <w:p w14:paraId="6F1084BD" w14:textId="4EF7558A" w:rsidR="00F956E3" w:rsidRDefault="00F956E3" w:rsidP="00F956E3">
      <w:pPr>
        <w:pStyle w:val="ListParagraph"/>
        <w:numPr>
          <w:ilvl w:val="0"/>
          <w:numId w:val="33"/>
        </w:numPr>
        <w:rPr>
          <w:rStyle w:val="normaltextrun"/>
          <w:sz w:val="24"/>
          <w:szCs w:val="24"/>
        </w:rPr>
      </w:pPr>
      <w:r>
        <w:rPr>
          <w:rStyle w:val="normaltextrun"/>
          <w:sz w:val="24"/>
          <w:szCs w:val="24"/>
        </w:rPr>
        <w:t>Assessment occurs through discussions and professional paper.</w:t>
      </w:r>
    </w:p>
    <w:p w14:paraId="04684101" w14:textId="7F80596C" w:rsidR="00917325" w:rsidRPr="00F956E3" w:rsidRDefault="00917325" w:rsidP="00917325">
      <w:pPr>
        <w:pStyle w:val="ListParagraph"/>
        <w:numPr>
          <w:ilvl w:val="0"/>
          <w:numId w:val="32"/>
        </w:numPr>
        <w:ind w:left="900" w:hanging="450"/>
        <w:rPr>
          <w:rStyle w:val="normaltextrun"/>
          <w:sz w:val="24"/>
          <w:szCs w:val="24"/>
        </w:rPr>
      </w:pPr>
      <w:r w:rsidRPr="00917325">
        <w:rPr>
          <w:rStyle w:val="normaltextrun"/>
          <w:sz w:val="24"/>
          <w:szCs w:val="24"/>
        </w:rPr>
        <w:t xml:space="preserve">The </w:t>
      </w:r>
      <w:r>
        <w:rPr>
          <w:rStyle w:val="normaltextrun"/>
          <w:sz w:val="24"/>
          <w:szCs w:val="24"/>
        </w:rPr>
        <w:t>student</w:t>
      </w:r>
      <w:r w:rsidRPr="00917325">
        <w:rPr>
          <w:rStyle w:val="normaltextrun"/>
          <w:sz w:val="24"/>
          <w:szCs w:val="24"/>
        </w:rPr>
        <w:t xml:space="preserve"> will embody </w:t>
      </w:r>
      <w:r w:rsidR="00115210" w:rsidRPr="00917325">
        <w:rPr>
          <w:rStyle w:val="normaltextrun"/>
          <w:sz w:val="24"/>
          <w:szCs w:val="24"/>
        </w:rPr>
        <w:t>Christlikeness</w:t>
      </w:r>
      <w:r w:rsidRPr="00917325">
        <w:rPr>
          <w:rStyle w:val="normaltextrun"/>
          <w:sz w:val="24"/>
          <w:szCs w:val="24"/>
        </w:rPr>
        <w:t xml:space="preserve"> through professional dispositions.</w:t>
      </w:r>
      <w:r>
        <w:rPr>
          <w:rStyle w:val="normaltextrun"/>
          <w:sz w:val="24"/>
          <w:szCs w:val="24"/>
        </w:rPr>
        <w:t xml:space="preserve"> </w:t>
      </w:r>
      <w:r>
        <w:rPr>
          <w:rStyle w:val="normaltextrun"/>
          <w:b/>
          <w:bCs/>
          <w:sz w:val="24"/>
          <w:szCs w:val="24"/>
        </w:rPr>
        <w:t>(CWSLO)</w:t>
      </w:r>
    </w:p>
    <w:p w14:paraId="73FE39E7" w14:textId="3780E367" w:rsidR="00F956E3" w:rsidRPr="00917325" w:rsidRDefault="00F956E3" w:rsidP="00F956E3">
      <w:pPr>
        <w:pStyle w:val="ListParagraph"/>
        <w:numPr>
          <w:ilvl w:val="0"/>
          <w:numId w:val="33"/>
        </w:numPr>
        <w:rPr>
          <w:rStyle w:val="normaltextrun"/>
          <w:sz w:val="24"/>
          <w:szCs w:val="24"/>
        </w:rPr>
      </w:pPr>
      <w:r>
        <w:rPr>
          <w:rStyle w:val="normaltextrun"/>
          <w:sz w:val="24"/>
          <w:szCs w:val="24"/>
        </w:rPr>
        <w:t>Assessment occurs through discussions, class participation and interactions with others, and professional paper.</w:t>
      </w:r>
    </w:p>
    <w:p w14:paraId="0AF3D4B0" w14:textId="77777777" w:rsidR="00C408CC" w:rsidRPr="00C408CC" w:rsidRDefault="00C408CC" w:rsidP="00C408CC">
      <w:pPr>
        <w:pStyle w:val="ListParagraph"/>
        <w:ind w:left="2070"/>
        <w:rPr>
          <w:sz w:val="24"/>
          <w:szCs w:val="24"/>
        </w:rPr>
      </w:pPr>
    </w:p>
    <w:p w14:paraId="104A8674" w14:textId="77777777" w:rsidR="00F10746" w:rsidRDefault="00F10746" w:rsidP="004A4D70">
      <w:pPr>
        <w:pStyle w:val="Heading3"/>
        <w:rPr>
          <w:sz w:val="24"/>
          <w:szCs w:val="24"/>
        </w:rPr>
      </w:pPr>
      <w:r w:rsidRPr="00310ABC">
        <w:rPr>
          <w:sz w:val="24"/>
          <w:szCs w:val="24"/>
        </w:rPr>
        <w:t>REQUIRED TEXTBOOKS</w:t>
      </w:r>
    </w:p>
    <w:p w14:paraId="1614BFB9" w14:textId="77777777" w:rsidR="00F10746" w:rsidRPr="00A043F0" w:rsidRDefault="00F10746" w:rsidP="00F10746">
      <w:pPr>
        <w:rPr>
          <w:snapToGrid w:val="0"/>
          <w:sz w:val="24"/>
          <w:szCs w:val="24"/>
        </w:rPr>
      </w:pPr>
    </w:p>
    <w:p w14:paraId="0E1CAC87" w14:textId="77777777" w:rsidR="004A4D70" w:rsidRPr="009157E6" w:rsidRDefault="004A4D70" w:rsidP="004A4D70">
      <w:pPr>
        <w:ind w:left="1260" w:hanging="540"/>
        <w:rPr>
          <w:snapToGrid w:val="0"/>
          <w:sz w:val="24"/>
          <w:szCs w:val="24"/>
        </w:rPr>
      </w:pPr>
      <w:r w:rsidRPr="009157E6">
        <w:rPr>
          <w:snapToGrid w:val="0"/>
          <w:sz w:val="24"/>
          <w:szCs w:val="24"/>
        </w:rPr>
        <w:lastRenderedPageBreak/>
        <w:t>American Psychological Association.  (201</w:t>
      </w:r>
      <w:r>
        <w:rPr>
          <w:snapToGrid w:val="0"/>
          <w:sz w:val="24"/>
          <w:szCs w:val="24"/>
        </w:rPr>
        <w:t>9</w:t>
      </w:r>
      <w:r w:rsidRPr="009157E6">
        <w:rPr>
          <w:snapToGrid w:val="0"/>
          <w:sz w:val="24"/>
          <w:szCs w:val="24"/>
        </w:rPr>
        <w:t xml:space="preserve">).  </w:t>
      </w:r>
      <w:r w:rsidRPr="009157E6">
        <w:rPr>
          <w:i/>
          <w:iCs/>
          <w:snapToGrid w:val="0"/>
          <w:sz w:val="24"/>
          <w:szCs w:val="24"/>
        </w:rPr>
        <w:t>Publication manual of the American Psychological Association.</w:t>
      </w:r>
      <w:r w:rsidRPr="009157E6">
        <w:rPr>
          <w:snapToGrid w:val="0"/>
          <w:sz w:val="24"/>
          <w:szCs w:val="24"/>
        </w:rPr>
        <w:t xml:space="preserve"> (</w:t>
      </w:r>
      <w:r>
        <w:rPr>
          <w:snapToGrid w:val="0"/>
          <w:sz w:val="24"/>
          <w:szCs w:val="24"/>
        </w:rPr>
        <w:t>7</w:t>
      </w:r>
      <w:r w:rsidRPr="009157E6">
        <w:rPr>
          <w:snapToGrid w:val="0"/>
          <w:sz w:val="24"/>
          <w:szCs w:val="24"/>
          <w:vertAlign w:val="superscript"/>
        </w:rPr>
        <w:t>th</w:t>
      </w:r>
      <w:r w:rsidRPr="009157E6">
        <w:rPr>
          <w:snapToGrid w:val="0"/>
          <w:sz w:val="24"/>
          <w:szCs w:val="24"/>
        </w:rPr>
        <w:t xml:space="preserve"> ed.).</w:t>
      </w:r>
      <w:r>
        <w:rPr>
          <w:snapToGrid w:val="0"/>
          <w:sz w:val="24"/>
          <w:szCs w:val="24"/>
        </w:rPr>
        <w:t xml:space="preserve"> </w:t>
      </w:r>
      <w:r w:rsidRPr="009157E6">
        <w:rPr>
          <w:snapToGrid w:val="0"/>
          <w:sz w:val="24"/>
          <w:szCs w:val="24"/>
        </w:rPr>
        <w:t xml:space="preserve">Author.  </w:t>
      </w:r>
    </w:p>
    <w:p w14:paraId="7D136D96" w14:textId="77777777" w:rsidR="004A4D70" w:rsidRDefault="004A4D70" w:rsidP="004A4D70">
      <w:pPr>
        <w:ind w:left="1080"/>
        <w:rPr>
          <w:snapToGrid w:val="0"/>
          <w:sz w:val="24"/>
          <w:szCs w:val="24"/>
        </w:rPr>
      </w:pPr>
      <w:r>
        <w:rPr>
          <w:snapToGrid w:val="0"/>
          <w:sz w:val="24"/>
          <w:szCs w:val="24"/>
        </w:rPr>
        <w:t xml:space="preserve">   </w:t>
      </w:r>
      <w:r w:rsidRPr="007A0116">
        <w:rPr>
          <w:snapToGrid w:val="0"/>
          <w:sz w:val="24"/>
          <w:szCs w:val="24"/>
        </w:rPr>
        <w:t>ISBN-10: 143383216X</w:t>
      </w:r>
    </w:p>
    <w:p w14:paraId="4A67E082" w14:textId="77777777" w:rsidR="004A4D70" w:rsidRDefault="004A4D70" w:rsidP="00F10746">
      <w:pPr>
        <w:pStyle w:val="ListParagraph"/>
        <w:ind w:left="1440" w:hanging="720"/>
        <w:rPr>
          <w:sz w:val="24"/>
          <w:szCs w:val="24"/>
        </w:rPr>
      </w:pPr>
    </w:p>
    <w:p w14:paraId="350BDCCC" w14:textId="04584BFD" w:rsidR="00F10746" w:rsidRDefault="00F10746" w:rsidP="00F10746">
      <w:pPr>
        <w:pStyle w:val="ListParagraph"/>
        <w:ind w:left="1440" w:hanging="720"/>
        <w:rPr>
          <w:sz w:val="24"/>
          <w:szCs w:val="24"/>
        </w:rPr>
      </w:pPr>
      <w:r w:rsidRPr="00076875">
        <w:rPr>
          <w:sz w:val="24"/>
          <w:szCs w:val="24"/>
        </w:rPr>
        <w:t>Remley, T., &amp; Herlihy, B.   (2020).  Ethical, legal, and professional issues in counseling (6th ed). Pearson.</w:t>
      </w:r>
      <w:r>
        <w:rPr>
          <w:sz w:val="24"/>
          <w:szCs w:val="24"/>
        </w:rPr>
        <w:t xml:space="preserve"> I</w:t>
      </w:r>
      <w:r w:rsidRPr="00D34ACA">
        <w:rPr>
          <w:sz w:val="24"/>
          <w:szCs w:val="24"/>
        </w:rPr>
        <w:t>SBN-10: 0135183812</w:t>
      </w:r>
    </w:p>
    <w:p w14:paraId="2322479E" w14:textId="77777777" w:rsidR="00F10746" w:rsidRDefault="00F10746" w:rsidP="00F10746">
      <w:pPr>
        <w:pStyle w:val="ListParagraph"/>
        <w:rPr>
          <w:sz w:val="24"/>
          <w:szCs w:val="24"/>
        </w:rPr>
      </w:pPr>
    </w:p>
    <w:p w14:paraId="3C10D581" w14:textId="7A3BABC6" w:rsidR="00F10746" w:rsidRDefault="00F10746" w:rsidP="000424F6">
      <w:pPr>
        <w:pStyle w:val="ListParagraph"/>
        <w:rPr>
          <w:sz w:val="24"/>
          <w:szCs w:val="24"/>
        </w:rPr>
      </w:pPr>
      <w:r>
        <w:rPr>
          <w:sz w:val="24"/>
          <w:szCs w:val="24"/>
        </w:rPr>
        <w:t xml:space="preserve">Herlihy, B., &amp; Corey, G.  (2014). </w:t>
      </w:r>
      <w:r w:rsidRPr="00AF0F71">
        <w:rPr>
          <w:i/>
          <w:sz w:val="24"/>
          <w:szCs w:val="24"/>
        </w:rPr>
        <w:t xml:space="preserve">ACA Ethical standards casebook </w:t>
      </w:r>
      <w:r>
        <w:rPr>
          <w:sz w:val="24"/>
          <w:szCs w:val="24"/>
        </w:rPr>
        <w:t>(7</w:t>
      </w:r>
      <w:r w:rsidRPr="00AF0F71">
        <w:rPr>
          <w:sz w:val="24"/>
          <w:szCs w:val="24"/>
          <w:vertAlign w:val="superscript"/>
        </w:rPr>
        <w:t>th</w:t>
      </w:r>
      <w:r>
        <w:rPr>
          <w:sz w:val="24"/>
          <w:szCs w:val="24"/>
        </w:rPr>
        <w:t xml:space="preserve"> ed). </w:t>
      </w:r>
      <w:r w:rsidRPr="000424F6">
        <w:rPr>
          <w:sz w:val="24"/>
          <w:szCs w:val="24"/>
        </w:rPr>
        <w:t>ACA.  ISBN-10: 1556203217</w:t>
      </w:r>
    </w:p>
    <w:p w14:paraId="77E2F135" w14:textId="77777777" w:rsidR="004A4D70" w:rsidRDefault="004A4D70" w:rsidP="000424F6">
      <w:pPr>
        <w:pStyle w:val="ListParagraph"/>
        <w:rPr>
          <w:sz w:val="24"/>
          <w:szCs w:val="24"/>
        </w:rPr>
      </w:pPr>
    </w:p>
    <w:p w14:paraId="05FBA9F4" w14:textId="22B39D0E" w:rsidR="004A4D70" w:rsidRPr="000424F6" w:rsidRDefault="004A4D70" w:rsidP="000424F6">
      <w:pPr>
        <w:pStyle w:val="ListParagraph"/>
        <w:rPr>
          <w:sz w:val="24"/>
          <w:szCs w:val="24"/>
        </w:rPr>
      </w:pPr>
      <w:r w:rsidRPr="009157E6">
        <w:rPr>
          <w:color w:val="000000"/>
          <w:sz w:val="24"/>
          <w:szCs w:val="24"/>
        </w:rPr>
        <w:t>Additional Resource Costs (if applicable): </w:t>
      </w:r>
      <w:r>
        <w:rPr>
          <w:color w:val="000000"/>
          <w:sz w:val="24"/>
          <w:szCs w:val="24"/>
        </w:rPr>
        <w:t>N/A</w:t>
      </w:r>
    </w:p>
    <w:p w14:paraId="6CDB7F37" w14:textId="77777777" w:rsidR="00F10746" w:rsidRPr="000E4210" w:rsidRDefault="00F10746" w:rsidP="00F10746">
      <w:pPr>
        <w:rPr>
          <w:snapToGrid w:val="0"/>
          <w:sz w:val="24"/>
          <w:szCs w:val="24"/>
        </w:rPr>
      </w:pPr>
    </w:p>
    <w:p w14:paraId="3BAC5A84" w14:textId="7334AA41" w:rsidR="00F10746" w:rsidRDefault="00F10746" w:rsidP="00F10746">
      <w:pPr>
        <w:widowControl w:val="0"/>
        <w:suppressAutoHyphens/>
        <w:ind w:firstLine="540"/>
        <w:rPr>
          <w:b/>
          <w:bCs/>
          <w:sz w:val="24"/>
          <w:szCs w:val="24"/>
        </w:rPr>
      </w:pPr>
      <w:r w:rsidRPr="00117829">
        <w:rPr>
          <w:b/>
          <w:bCs/>
          <w:sz w:val="24"/>
          <w:szCs w:val="24"/>
        </w:rPr>
        <w:t xml:space="preserve">Additional required reading available on </w:t>
      </w:r>
      <w:r w:rsidR="00115210">
        <w:rPr>
          <w:b/>
          <w:bCs/>
          <w:sz w:val="24"/>
          <w:szCs w:val="24"/>
        </w:rPr>
        <w:t>Populi</w:t>
      </w:r>
    </w:p>
    <w:p w14:paraId="676844A8" w14:textId="77777777" w:rsidR="004A4D70" w:rsidRDefault="004A4D70" w:rsidP="00F10746">
      <w:pPr>
        <w:widowControl w:val="0"/>
        <w:suppressAutoHyphens/>
        <w:ind w:firstLine="540"/>
        <w:rPr>
          <w:b/>
          <w:bCs/>
          <w:sz w:val="24"/>
          <w:szCs w:val="24"/>
        </w:rPr>
      </w:pPr>
    </w:p>
    <w:p w14:paraId="59DA4717" w14:textId="77777777" w:rsidR="004A4D70" w:rsidRPr="00071DF0" w:rsidRDefault="004A4D70" w:rsidP="004A4D70">
      <w:pPr>
        <w:rPr>
          <w:b/>
          <w:sz w:val="24"/>
          <w:szCs w:val="24"/>
        </w:rPr>
      </w:pPr>
      <w:r w:rsidRPr="00071DF0">
        <w:rPr>
          <w:b/>
          <w:bCs/>
          <w:sz w:val="24"/>
          <w:szCs w:val="24"/>
        </w:rPr>
        <w:t>METHODOLOGY</w:t>
      </w:r>
    </w:p>
    <w:p w14:paraId="25E63192" w14:textId="77777777" w:rsidR="004A4D70" w:rsidRPr="00117829" w:rsidRDefault="004A4D70" w:rsidP="004A4D70">
      <w:pPr>
        <w:pStyle w:val="ListParagraph"/>
        <w:tabs>
          <w:tab w:val="left" w:pos="480"/>
        </w:tabs>
        <w:ind w:left="540"/>
        <w:rPr>
          <w:b/>
          <w:sz w:val="24"/>
          <w:szCs w:val="24"/>
        </w:rPr>
      </w:pPr>
    </w:p>
    <w:p w14:paraId="703A2299" w14:textId="1E672E79" w:rsidR="004A4D70" w:rsidRDefault="004A4D70" w:rsidP="004A4D70">
      <w:pPr>
        <w:pStyle w:val="ListParagraph"/>
        <w:ind w:left="180"/>
        <w:rPr>
          <w:sz w:val="24"/>
          <w:szCs w:val="24"/>
        </w:rPr>
      </w:pPr>
      <w:r>
        <w:rPr>
          <w:sz w:val="24"/>
          <w:szCs w:val="24"/>
        </w:rPr>
        <w:t>Instructional methodology includes</w:t>
      </w:r>
      <w:r w:rsidRPr="00306BB9">
        <w:rPr>
          <w:bCs/>
          <w:sz w:val="24"/>
          <w:szCs w:val="24"/>
        </w:rPr>
        <w:t xml:space="preserve"> </w:t>
      </w:r>
      <w:r>
        <w:rPr>
          <w:bCs/>
          <w:sz w:val="24"/>
          <w:szCs w:val="24"/>
        </w:rPr>
        <w:t>d</w:t>
      </w:r>
      <w:r w:rsidRPr="00306BB9">
        <w:rPr>
          <w:bCs/>
          <w:sz w:val="24"/>
          <w:szCs w:val="24"/>
        </w:rPr>
        <w:t xml:space="preserve">idactic and experiential learning activities, interaction with reading assignments, in-class discussions, </w:t>
      </w:r>
      <w:r>
        <w:rPr>
          <w:bCs/>
          <w:sz w:val="24"/>
          <w:szCs w:val="24"/>
        </w:rPr>
        <w:t xml:space="preserve">application of an ethical decision-making model (based upon the ACA Ethical Decision-Making Model) to case studies, </w:t>
      </w:r>
    </w:p>
    <w:p w14:paraId="0B087D51" w14:textId="43F02BAB" w:rsidR="004A4D70" w:rsidRDefault="004A4D70" w:rsidP="004A4D70">
      <w:pPr>
        <w:pStyle w:val="ListParagraph"/>
        <w:ind w:left="180"/>
        <w:rPr>
          <w:sz w:val="24"/>
          <w:szCs w:val="24"/>
        </w:rPr>
      </w:pPr>
      <w:r>
        <w:rPr>
          <w:bCs/>
          <w:sz w:val="24"/>
          <w:szCs w:val="24"/>
        </w:rPr>
        <w:t xml:space="preserve">whole group and </w:t>
      </w:r>
      <w:r w:rsidRPr="00306BB9">
        <w:rPr>
          <w:bCs/>
          <w:sz w:val="24"/>
          <w:szCs w:val="24"/>
        </w:rPr>
        <w:t xml:space="preserve">small group </w:t>
      </w:r>
      <w:r>
        <w:rPr>
          <w:bCs/>
          <w:sz w:val="24"/>
          <w:szCs w:val="24"/>
        </w:rPr>
        <w:t>discussions about case studies</w:t>
      </w:r>
      <w:r w:rsidRPr="00306BB9">
        <w:rPr>
          <w:bCs/>
          <w:sz w:val="24"/>
          <w:szCs w:val="24"/>
        </w:rPr>
        <w:t xml:space="preserve">, written assignments, in-class and out of class assignments, </w:t>
      </w:r>
      <w:r>
        <w:rPr>
          <w:bCs/>
          <w:sz w:val="24"/>
          <w:szCs w:val="24"/>
        </w:rPr>
        <w:t xml:space="preserve">student presentations on topics related to state laws and professional ethics, and demonstration of skills required to provide informed consent to clients in counseling settings. </w:t>
      </w:r>
    </w:p>
    <w:p w14:paraId="09B0AC9A" w14:textId="77777777" w:rsidR="004A4D70" w:rsidRDefault="004A4D70" w:rsidP="00F10746">
      <w:pPr>
        <w:widowControl w:val="0"/>
        <w:suppressAutoHyphens/>
        <w:ind w:firstLine="540"/>
        <w:rPr>
          <w:b/>
          <w:bCs/>
          <w:sz w:val="24"/>
          <w:szCs w:val="24"/>
        </w:rPr>
      </w:pPr>
    </w:p>
    <w:p w14:paraId="4D11E96B" w14:textId="77777777" w:rsidR="00D304D2" w:rsidRPr="009F2460" w:rsidRDefault="00D304D2" w:rsidP="009F2460">
      <w:pPr>
        <w:tabs>
          <w:tab w:val="left" w:pos="480"/>
        </w:tabs>
        <w:rPr>
          <w:b/>
          <w:sz w:val="24"/>
          <w:szCs w:val="24"/>
        </w:rPr>
      </w:pPr>
    </w:p>
    <w:p w14:paraId="54AA047F" w14:textId="77777777" w:rsidR="004A4D70" w:rsidRDefault="001853D6" w:rsidP="004A4D70">
      <w:pPr>
        <w:tabs>
          <w:tab w:val="left" w:pos="480"/>
        </w:tabs>
        <w:rPr>
          <w:b/>
        </w:rPr>
      </w:pPr>
      <w:r>
        <w:rPr>
          <w:b/>
          <w:sz w:val="24"/>
          <w:szCs w:val="24"/>
        </w:rPr>
        <w:tab/>
      </w:r>
      <w:r w:rsidR="00A043F0">
        <w:rPr>
          <w:b/>
          <w:sz w:val="24"/>
          <w:szCs w:val="24"/>
        </w:rPr>
        <w:t xml:space="preserve"> </w:t>
      </w:r>
    </w:p>
    <w:p w14:paraId="2F5E3E4C" w14:textId="77777777" w:rsidR="004A4D70" w:rsidRDefault="004A4D70" w:rsidP="004A4D70">
      <w:pPr>
        <w:tabs>
          <w:tab w:val="left" w:pos="480"/>
        </w:tabs>
        <w:rPr>
          <w:b/>
        </w:rPr>
      </w:pPr>
    </w:p>
    <w:p w14:paraId="3BBFB5EB" w14:textId="197B6F01" w:rsidR="00310ABC" w:rsidRPr="004A4D70" w:rsidRDefault="00310ABC" w:rsidP="004A4D70">
      <w:pPr>
        <w:tabs>
          <w:tab w:val="left" w:pos="480"/>
        </w:tabs>
        <w:rPr>
          <w:b/>
        </w:rPr>
      </w:pPr>
      <w:r w:rsidRPr="004A4D70">
        <w:rPr>
          <w:b/>
          <w:bCs/>
          <w:sz w:val="24"/>
          <w:szCs w:val="24"/>
        </w:rPr>
        <w:t>EVALUATION AND GRADE SCALE</w:t>
      </w:r>
    </w:p>
    <w:p w14:paraId="44B2DE80" w14:textId="77777777" w:rsidR="00A46480" w:rsidRDefault="00A46480" w:rsidP="00A46480">
      <w:pPr>
        <w:pStyle w:val="ListParagraph"/>
        <w:tabs>
          <w:tab w:val="left" w:pos="480"/>
        </w:tabs>
        <w:rPr>
          <w:b/>
          <w:bCs/>
          <w:sz w:val="24"/>
          <w:szCs w:val="24"/>
        </w:rPr>
      </w:pPr>
    </w:p>
    <w:p w14:paraId="43362E8F" w14:textId="77777777" w:rsidR="00C03391" w:rsidRPr="00F12042" w:rsidRDefault="00C03391" w:rsidP="00C03391">
      <w:pPr>
        <w:pStyle w:val="ListParagraph"/>
        <w:tabs>
          <w:tab w:val="left" w:pos="480"/>
        </w:tabs>
        <w:ind w:left="0"/>
        <w:jc w:val="center"/>
        <w:rPr>
          <w:b/>
          <w:bCs/>
          <w:sz w:val="24"/>
          <w:szCs w:val="24"/>
        </w:rPr>
      </w:pPr>
      <w:r w:rsidRPr="00F12042">
        <w:rPr>
          <w:b/>
          <w:bCs/>
          <w:sz w:val="24"/>
          <w:szCs w:val="24"/>
        </w:rPr>
        <w:t>Grade Scale</w:t>
      </w:r>
    </w:p>
    <w:p w14:paraId="10A4FEEA" w14:textId="77777777" w:rsidR="00C03391" w:rsidRPr="00DD0BE2" w:rsidRDefault="00C03391" w:rsidP="00C03391">
      <w:pPr>
        <w:pStyle w:val="ListParagraph"/>
        <w:ind w:left="630"/>
        <w:textAlignment w:val="baseline"/>
        <w:rPr>
          <w:sz w:val="18"/>
          <w:szCs w:val="18"/>
        </w:rPr>
      </w:pPr>
      <w:r w:rsidRPr="00DD0BE2">
        <w:rPr>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tblGrid>
      <w:tr w:rsidR="00C03391" w:rsidRPr="003D1487" w14:paraId="66A2B396" w14:textId="77777777" w:rsidTr="003733E6">
        <w:trPr>
          <w:trHeight w:val="315"/>
          <w:jc w:val="center"/>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4D41E1E" w14:textId="77777777" w:rsidR="00C03391" w:rsidRPr="003D1487" w:rsidRDefault="00C03391" w:rsidP="003733E6">
            <w:pPr>
              <w:jc w:val="center"/>
              <w:textAlignment w:val="baseline"/>
              <w:rPr>
                <w:sz w:val="22"/>
                <w:szCs w:val="22"/>
              </w:rPr>
            </w:pPr>
            <w:r w:rsidRPr="003D1487">
              <w:rPr>
                <w:b/>
                <w:bCs/>
                <w:sz w:val="22"/>
                <w:szCs w:val="22"/>
              </w:rPr>
              <w:t>Letter Grade</w:t>
            </w:r>
            <w:r w:rsidRPr="003D1487">
              <w:rPr>
                <w:sz w:val="22"/>
                <w:szCs w:val="22"/>
              </w:rPr>
              <w:t> </w:t>
            </w:r>
          </w:p>
        </w:tc>
        <w:tc>
          <w:tcPr>
            <w:tcW w:w="2325" w:type="dxa"/>
            <w:tcBorders>
              <w:top w:val="single" w:sz="6" w:space="0" w:color="auto"/>
              <w:left w:val="nil"/>
              <w:bottom w:val="single" w:sz="6" w:space="0" w:color="auto"/>
              <w:right w:val="single" w:sz="6" w:space="0" w:color="auto"/>
            </w:tcBorders>
            <w:shd w:val="clear" w:color="auto" w:fill="auto"/>
            <w:hideMark/>
          </w:tcPr>
          <w:p w14:paraId="789426D5" w14:textId="77777777" w:rsidR="00C03391" w:rsidRPr="003D1487" w:rsidRDefault="00C03391" w:rsidP="003733E6">
            <w:pPr>
              <w:jc w:val="center"/>
              <w:textAlignment w:val="baseline"/>
              <w:rPr>
                <w:sz w:val="22"/>
                <w:szCs w:val="22"/>
              </w:rPr>
            </w:pPr>
            <w:r w:rsidRPr="003D1487">
              <w:rPr>
                <w:b/>
                <w:bCs/>
                <w:sz w:val="22"/>
                <w:szCs w:val="22"/>
              </w:rPr>
              <w:t>Percentage</w:t>
            </w:r>
            <w:r w:rsidRPr="003D1487">
              <w:rPr>
                <w:sz w:val="22"/>
                <w:szCs w:val="22"/>
              </w:rPr>
              <w:t> </w:t>
            </w:r>
          </w:p>
        </w:tc>
      </w:tr>
      <w:tr w:rsidR="00C03391" w:rsidRPr="003D1487" w14:paraId="50939D2E"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AD0653A" w14:textId="77777777" w:rsidR="00C03391" w:rsidRPr="003D1487" w:rsidRDefault="00C03391" w:rsidP="003733E6">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77C80C7A" w14:textId="77777777" w:rsidR="00C03391" w:rsidRPr="003D1487" w:rsidRDefault="00C03391" w:rsidP="003733E6">
            <w:pPr>
              <w:jc w:val="center"/>
              <w:textAlignment w:val="baseline"/>
              <w:rPr>
                <w:sz w:val="22"/>
                <w:szCs w:val="22"/>
              </w:rPr>
            </w:pPr>
            <w:r w:rsidRPr="003D1487">
              <w:rPr>
                <w:sz w:val="22"/>
                <w:szCs w:val="22"/>
              </w:rPr>
              <w:t>99-100% </w:t>
            </w:r>
          </w:p>
        </w:tc>
      </w:tr>
      <w:tr w:rsidR="00C03391" w:rsidRPr="003D1487" w14:paraId="4F19D83C"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A01C71A" w14:textId="77777777" w:rsidR="00C03391" w:rsidRPr="003D1487" w:rsidRDefault="00C03391" w:rsidP="003733E6">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413FFEAC" w14:textId="77777777" w:rsidR="00C03391" w:rsidRPr="003D1487" w:rsidRDefault="00C03391" w:rsidP="003733E6">
            <w:pPr>
              <w:jc w:val="center"/>
              <w:textAlignment w:val="baseline"/>
              <w:rPr>
                <w:sz w:val="22"/>
                <w:szCs w:val="22"/>
              </w:rPr>
            </w:pPr>
            <w:r w:rsidRPr="003D1487">
              <w:rPr>
                <w:sz w:val="22"/>
                <w:szCs w:val="22"/>
              </w:rPr>
              <w:t>94-98% </w:t>
            </w:r>
          </w:p>
        </w:tc>
      </w:tr>
      <w:tr w:rsidR="00C03391" w:rsidRPr="003D1487" w14:paraId="6BFDAD19"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D896824" w14:textId="77777777" w:rsidR="00C03391" w:rsidRPr="003D1487" w:rsidRDefault="00C03391" w:rsidP="003733E6">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0B6CE79A" w14:textId="77777777" w:rsidR="00C03391" w:rsidRPr="003D1487" w:rsidRDefault="00C03391" w:rsidP="003733E6">
            <w:pPr>
              <w:jc w:val="center"/>
              <w:textAlignment w:val="baseline"/>
              <w:rPr>
                <w:sz w:val="22"/>
                <w:szCs w:val="22"/>
              </w:rPr>
            </w:pPr>
            <w:r w:rsidRPr="003D1487">
              <w:rPr>
                <w:sz w:val="22"/>
                <w:szCs w:val="22"/>
              </w:rPr>
              <w:t>90-93% </w:t>
            </w:r>
          </w:p>
        </w:tc>
      </w:tr>
      <w:tr w:rsidR="00C03391" w:rsidRPr="003D1487" w14:paraId="5A62B942"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DE69416" w14:textId="77777777" w:rsidR="00C03391" w:rsidRPr="003D1487" w:rsidRDefault="00C03391" w:rsidP="003733E6">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11CC0183" w14:textId="77777777" w:rsidR="00C03391" w:rsidRPr="003D1487" w:rsidRDefault="00C03391" w:rsidP="003733E6">
            <w:pPr>
              <w:jc w:val="center"/>
              <w:textAlignment w:val="baseline"/>
              <w:rPr>
                <w:sz w:val="22"/>
                <w:szCs w:val="22"/>
              </w:rPr>
            </w:pPr>
            <w:r w:rsidRPr="003D1487">
              <w:rPr>
                <w:sz w:val="22"/>
                <w:szCs w:val="22"/>
              </w:rPr>
              <w:t>87-89% </w:t>
            </w:r>
          </w:p>
        </w:tc>
      </w:tr>
      <w:tr w:rsidR="00C03391" w:rsidRPr="003D1487" w14:paraId="01D91167"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1869FB6F" w14:textId="77777777" w:rsidR="00C03391" w:rsidRPr="003D1487" w:rsidRDefault="00C03391" w:rsidP="003733E6">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34DF9EBA" w14:textId="77777777" w:rsidR="00C03391" w:rsidRPr="003D1487" w:rsidRDefault="00C03391" w:rsidP="003733E6">
            <w:pPr>
              <w:jc w:val="center"/>
              <w:textAlignment w:val="baseline"/>
              <w:rPr>
                <w:sz w:val="22"/>
                <w:szCs w:val="22"/>
              </w:rPr>
            </w:pPr>
            <w:r w:rsidRPr="003D1487">
              <w:rPr>
                <w:sz w:val="22"/>
                <w:szCs w:val="22"/>
              </w:rPr>
              <w:t>83-86% </w:t>
            </w:r>
          </w:p>
        </w:tc>
      </w:tr>
      <w:tr w:rsidR="00C03391" w:rsidRPr="003D1487" w14:paraId="66C161CF"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F7D48FF" w14:textId="77777777" w:rsidR="00C03391" w:rsidRPr="003D1487" w:rsidRDefault="00C03391" w:rsidP="003733E6">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046661C4" w14:textId="77777777" w:rsidR="00C03391" w:rsidRPr="003D1487" w:rsidRDefault="00C03391" w:rsidP="003733E6">
            <w:pPr>
              <w:jc w:val="center"/>
              <w:textAlignment w:val="baseline"/>
              <w:rPr>
                <w:sz w:val="22"/>
                <w:szCs w:val="22"/>
              </w:rPr>
            </w:pPr>
            <w:r w:rsidRPr="003D1487">
              <w:rPr>
                <w:sz w:val="22"/>
                <w:szCs w:val="22"/>
              </w:rPr>
              <w:t>80-82% </w:t>
            </w:r>
          </w:p>
        </w:tc>
      </w:tr>
      <w:tr w:rsidR="00C03391" w:rsidRPr="003D1487" w14:paraId="50C18B11"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3D23897" w14:textId="77777777" w:rsidR="00C03391" w:rsidRPr="003D1487" w:rsidRDefault="00C03391" w:rsidP="003733E6">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52D1AC08" w14:textId="77777777" w:rsidR="00C03391" w:rsidRPr="003D1487" w:rsidRDefault="00C03391" w:rsidP="003733E6">
            <w:pPr>
              <w:jc w:val="center"/>
              <w:textAlignment w:val="baseline"/>
              <w:rPr>
                <w:sz w:val="22"/>
                <w:szCs w:val="22"/>
              </w:rPr>
            </w:pPr>
            <w:r w:rsidRPr="003D1487">
              <w:rPr>
                <w:sz w:val="22"/>
                <w:szCs w:val="22"/>
              </w:rPr>
              <w:t>77-79% </w:t>
            </w:r>
          </w:p>
        </w:tc>
      </w:tr>
      <w:tr w:rsidR="00C03391" w:rsidRPr="003D1487" w14:paraId="2C74D59E"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C00F50D" w14:textId="77777777" w:rsidR="00C03391" w:rsidRPr="003D1487" w:rsidRDefault="00C03391" w:rsidP="003733E6">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3BC5C073" w14:textId="77777777" w:rsidR="00C03391" w:rsidRPr="003D1487" w:rsidRDefault="00C03391" w:rsidP="003733E6">
            <w:pPr>
              <w:jc w:val="center"/>
              <w:textAlignment w:val="baseline"/>
              <w:rPr>
                <w:sz w:val="22"/>
                <w:szCs w:val="22"/>
              </w:rPr>
            </w:pPr>
            <w:r w:rsidRPr="003D1487">
              <w:rPr>
                <w:sz w:val="22"/>
                <w:szCs w:val="22"/>
              </w:rPr>
              <w:t>73-76% </w:t>
            </w:r>
          </w:p>
        </w:tc>
      </w:tr>
      <w:tr w:rsidR="00C03391" w:rsidRPr="003D1487" w14:paraId="7492D7AF"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1933E013" w14:textId="77777777" w:rsidR="00C03391" w:rsidRPr="003D1487" w:rsidRDefault="00C03391" w:rsidP="003733E6">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7627EBED" w14:textId="77777777" w:rsidR="00C03391" w:rsidRPr="003D1487" w:rsidRDefault="00C03391" w:rsidP="003733E6">
            <w:pPr>
              <w:jc w:val="center"/>
              <w:textAlignment w:val="baseline"/>
              <w:rPr>
                <w:sz w:val="22"/>
                <w:szCs w:val="22"/>
              </w:rPr>
            </w:pPr>
            <w:r w:rsidRPr="003D1487">
              <w:rPr>
                <w:sz w:val="22"/>
                <w:szCs w:val="22"/>
              </w:rPr>
              <w:t>70-73% </w:t>
            </w:r>
          </w:p>
        </w:tc>
      </w:tr>
      <w:tr w:rsidR="00C03391" w:rsidRPr="003D1487" w14:paraId="53E5248C"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06946B1" w14:textId="77777777" w:rsidR="00C03391" w:rsidRPr="003D1487" w:rsidRDefault="00C03391" w:rsidP="003733E6">
            <w:pPr>
              <w:jc w:val="center"/>
              <w:textAlignment w:val="baseline"/>
              <w:rPr>
                <w:sz w:val="22"/>
                <w:szCs w:val="22"/>
              </w:rPr>
            </w:pPr>
            <w:r w:rsidRPr="003D1487">
              <w:rPr>
                <w:sz w:val="22"/>
                <w:szCs w:val="22"/>
              </w:rPr>
              <w:t>F </w:t>
            </w:r>
          </w:p>
        </w:tc>
        <w:tc>
          <w:tcPr>
            <w:tcW w:w="2325" w:type="dxa"/>
            <w:tcBorders>
              <w:top w:val="nil"/>
              <w:left w:val="nil"/>
              <w:bottom w:val="single" w:sz="6" w:space="0" w:color="auto"/>
              <w:right w:val="single" w:sz="6" w:space="0" w:color="auto"/>
            </w:tcBorders>
            <w:shd w:val="clear" w:color="auto" w:fill="auto"/>
            <w:hideMark/>
          </w:tcPr>
          <w:p w14:paraId="21C9C05B" w14:textId="77777777" w:rsidR="00C03391" w:rsidRPr="003D1487" w:rsidRDefault="00C03391" w:rsidP="003733E6">
            <w:pPr>
              <w:jc w:val="center"/>
              <w:textAlignment w:val="baseline"/>
              <w:rPr>
                <w:sz w:val="22"/>
                <w:szCs w:val="22"/>
              </w:rPr>
            </w:pPr>
            <w:r w:rsidRPr="003D1487">
              <w:rPr>
                <w:sz w:val="22"/>
                <w:szCs w:val="22"/>
              </w:rPr>
              <w:t>Below 70% </w:t>
            </w:r>
          </w:p>
        </w:tc>
      </w:tr>
      <w:tr w:rsidR="00C03391" w:rsidRPr="003D1487" w14:paraId="5AEB4A31"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18B7DF43" w14:textId="77777777" w:rsidR="00C03391" w:rsidRPr="003D1487" w:rsidRDefault="00C03391" w:rsidP="003733E6">
            <w:pPr>
              <w:jc w:val="center"/>
              <w:textAlignment w:val="baseline"/>
              <w:rPr>
                <w:sz w:val="22"/>
                <w:szCs w:val="22"/>
              </w:rPr>
            </w:pPr>
            <w:r w:rsidRPr="003D1487">
              <w:rPr>
                <w:sz w:val="22"/>
                <w:szCs w:val="22"/>
              </w:rPr>
              <w:t>I </w:t>
            </w:r>
          </w:p>
        </w:tc>
        <w:tc>
          <w:tcPr>
            <w:tcW w:w="2325" w:type="dxa"/>
            <w:tcBorders>
              <w:top w:val="nil"/>
              <w:left w:val="nil"/>
              <w:bottom w:val="single" w:sz="6" w:space="0" w:color="auto"/>
              <w:right w:val="single" w:sz="6" w:space="0" w:color="auto"/>
            </w:tcBorders>
            <w:shd w:val="clear" w:color="auto" w:fill="auto"/>
            <w:hideMark/>
          </w:tcPr>
          <w:p w14:paraId="60FCBCFE" w14:textId="77777777" w:rsidR="00C03391" w:rsidRPr="003D1487" w:rsidRDefault="00C03391" w:rsidP="003733E6">
            <w:pPr>
              <w:jc w:val="center"/>
              <w:textAlignment w:val="baseline"/>
              <w:rPr>
                <w:sz w:val="22"/>
                <w:szCs w:val="22"/>
              </w:rPr>
            </w:pPr>
            <w:r w:rsidRPr="003D1487">
              <w:rPr>
                <w:sz w:val="22"/>
                <w:szCs w:val="22"/>
              </w:rPr>
              <w:t>Incomplete </w:t>
            </w:r>
          </w:p>
        </w:tc>
      </w:tr>
      <w:tr w:rsidR="00C03391" w:rsidRPr="003D1487" w14:paraId="48D6E882" w14:textId="77777777" w:rsidTr="003733E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F8A258D" w14:textId="77777777" w:rsidR="00C03391" w:rsidRPr="003D1487" w:rsidRDefault="00C03391" w:rsidP="003733E6">
            <w:pPr>
              <w:jc w:val="center"/>
              <w:textAlignment w:val="baseline"/>
              <w:rPr>
                <w:sz w:val="22"/>
                <w:szCs w:val="22"/>
              </w:rPr>
            </w:pPr>
            <w:r w:rsidRPr="003D1487">
              <w:rPr>
                <w:sz w:val="22"/>
                <w:szCs w:val="22"/>
              </w:rPr>
              <w:t>W </w:t>
            </w:r>
          </w:p>
        </w:tc>
        <w:tc>
          <w:tcPr>
            <w:tcW w:w="2325" w:type="dxa"/>
            <w:tcBorders>
              <w:top w:val="nil"/>
              <w:left w:val="nil"/>
              <w:bottom w:val="single" w:sz="6" w:space="0" w:color="auto"/>
              <w:right w:val="single" w:sz="6" w:space="0" w:color="auto"/>
            </w:tcBorders>
            <w:shd w:val="clear" w:color="auto" w:fill="auto"/>
            <w:hideMark/>
          </w:tcPr>
          <w:p w14:paraId="41CF4D57" w14:textId="77777777" w:rsidR="00C03391" w:rsidRPr="003D1487" w:rsidRDefault="00C03391" w:rsidP="003733E6">
            <w:pPr>
              <w:jc w:val="center"/>
              <w:textAlignment w:val="baseline"/>
              <w:rPr>
                <w:sz w:val="22"/>
                <w:szCs w:val="22"/>
              </w:rPr>
            </w:pPr>
            <w:r w:rsidRPr="003D1487">
              <w:rPr>
                <w:sz w:val="22"/>
                <w:szCs w:val="22"/>
              </w:rPr>
              <w:t>Withdrawn </w:t>
            </w:r>
          </w:p>
        </w:tc>
      </w:tr>
    </w:tbl>
    <w:p w14:paraId="77A29E43" w14:textId="77777777" w:rsidR="00C03391" w:rsidRDefault="00C03391" w:rsidP="00C03391">
      <w:pPr>
        <w:jc w:val="center"/>
        <w:textAlignment w:val="baseline"/>
        <w:rPr>
          <w:i/>
          <w:iCs/>
          <w:sz w:val="24"/>
          <w:szCs w:val="24"/>
        </w:rPr>
      </w:pPr>
    </w:p>
    <w:p w14:paraId="349E64C8" w14:textId="77777777" w:rsidR="00C03391" w:rsidRDefault="00C03391" w:rsidP="00C03391">
      <w:pPr>
        <w:ind w:left="180"/>
        <w:jc w:val="center"/>
        <w:textAlignment w:val="baseline"/>
        <w:rPr>
          <w:sz w:val="24"/>
          <w:szCs w:val="24"/>
        </w:rPr>
      </w:pPr>
      <w:r w:rsidRPr="00DD0BE2">
        <w:rPr>
          <w:i/>
          <w:iCs/>
          <w:sz w:val="24"/>
          <w:szCs w:val="24"/>
        </w:rPr>
        <w:t>A course grade of F will not meet the requirements for degree credit.</w:t>
      </w:r>
    </w:p>
    <w:p w14:paraId="3B8D0A9F" w14:textId="77777777" w:rsidR="00C03391" w:rsidRDefault="00C03391" w:rsidP="00C03391">
      <w:pPr>
        <w:ind w:left="180"/>
        <w:textAlignment w:val="baseline"/>
        <w:rPr>
          <w:sz w:val="24"/>
          <w:szCs w:val="24"/>
        </w:rPr>
      </w:pPr>
    </w:p>
    <w:p w14:paraId="2CDD57EB" w14:textId="77777777" w:rsidR="00C03391" w:rsidRPr="00DD0BE2" w:rsidRDefault="00C03391" w:rsidP="00C03391">
      <w:pPr>
        <w:ind w:left="180"/>
        <w:textAlignment w:val="baseline"/>
        <w:rPr>
          <w:sz w:val="24"/>
          <w:szCs w:val="24"/>
        </w:rPr>
      </w:pPr>
      <w:r w:rsidRPr="00DD0BE2">
        <w:rPr>
          <w:sz w:val="24"/>
          <w:szCs w:val="24"/>
        </w:rPr>
        <w:t>Pluses and minuses are regularly assigned. The student’s GPA is determined by dividing the total points by the number of trimester hours completed. </w:t>
      </w:r>
    </w:p>
    <w:p w14:paraId="59AF9F4C" w14:textId="77777777" w:rsidR="00310ABC" w:rsidRDefault="001853D6" w:rsidP="000B402B">
      <w:pPr>
        <w:tabs>
          <w:tab w:val="left" w:pos="480"/>
        </w:tabs>
        <w:rPr>
          <w:b/>
          <w:bCs/>
          <w:sz w:val="24"/>
          <w:szCs w:val="24"/>
        </w:rPr>
      </w:pPr>
      <w:r>
        <w:rPr>
          <w:b/>
          <w:bCs/>
          <w:sz w:val="24"/>
          <w:szCs w:val="24"/>
        </w:rPr>
        <w:tab/>
      </w:r>
    </w:p>
    <w:p w14:paraId="6392CFF2" w14:textId="77777777" w:rsidR="00D05AC2" w:rsidRDefault="00D05AC2" w:rsidP="00D05AC2">
      <w:pPr>
        <w:pStyle w:val="BodyTextIndent"/>
        <w:widowControl w:val="0"/>
        <w:suppressAutoHyphens/>
        <w:ind w:firstLine="0"/>
        <w:rPr>
          <w:sz w:val="24"/>
          <w:szCs w:val="24"/>
        </w:rPr>
      </w:pPr>
      <w:r>
        <w:rPr>
          <w:b/>
          <w:bCs/>
          <w:sz w:val="24"/>
          <w:szCs w:val="24"/>
        </w:rPr>
        <w:t xml:space="preserve">  Calculation of grade will be based on the following: </w:t>
      </w:r>
    </w:p>
    <w:p w14:paraId="12407206" w14:textId="77777777" w:rsidR="00D05AC2" w:rsidRDefault="00D05AC2" w:rsidP="00D05AC2">
      <w:pPr>
        <w:rPr>
          <w:sz w:val="24"/>
          <w:szCs w:val="24"/>
        </w:rPr>
      </w:pPr>
      <w:r>
        <w:rPr>
          <w:sz w:val="24"/>
          <w:szCs w:val="24"/>
        </w:rPr>
        <w:t xml:space="preserve">       Participation:</w:t>
      </w:r>
      <w:r>
        <w:rPr>
          <w:sz w:val="24"/>
          <w:szCs w:val="24"/>
        </w:rPr>
        <w:tab/>
      </w:r>
      <w:r>
        <w:rPr>
          <w:sz w:val="24"/>
          <w:szCs w:val="24"/>
        </w:rPr>
        <w:tab/>
      </w:r>
      <w:r>
        <w:rPr>
          <w:sz w:val="24"/>
          <w:szCs w:val="24"/>
        </w:rPr>
        <w:tab/>
        <w:t>10 pts.</w:t>
      </w:r>
    </w:p>
    <w:p w14:paraId="4D63145D" w14:textId="73C69762" w:rsidR="00D05AC2" w:rsidRDefault="00D05AC2" w:rsidP="00D05AC2">
      <w:pPr>
        <w:rPr>
          <w:sz w:val="24"/>
          <w:szCs w:val="24"/>
        </w:rPr>
      </w:pPr>
      <w:r>
        <w:rPr>
          <w:sz w:val="24"/>
          <w:szCs w:val="24"/>
        </w:rPr>
        <w:t xml:space="preserve">       Application Exercises: </w:t>
      </w:r>
      <w:r>
        <w:rPr>
          <w:sz w:val="24"/>
          <w:szCs w:val="24"/>
        </w:rPr>
        <w:tab/>
      </w:r>
      <w:r>
        <w:rPr>
          <w:sz w:val="24"/>
          <w:szCs w:val="24"/>
        </w:rPr>
        <w:tab/>
      </w:r>
      <w:r w:rsidR="004D18D9">
        <w:rPr>
          <w:sz w:val="24"/>
          <w:szCs w:val="24"/>
        </w:rPr>
        <w:t>20</w:t>
      </w:r>
      <w:r>
        <w:rPr>
          <w:sz w:val="24"/>
          <w:szCs w:val="24"/>
        </w:rPr>
        <w:t xml:space="preserve"> pts.</w:t>
      </w:r>
    </w:p>
    <w:p w14:paraId="6D1118DC" w14:textId="77777777" w:rsidR="00D05AC2" w:rsidRDefault="00D05AC2" w:rsidP="00D05AC2">
      <w:pPr>
        <w:rPr>
          <w:sz w:val="24"/>
          <w:szCs w:val="24"/>
        </w:rPr>
      </w:pPr>
      <w:r>
        <w:rPr>
          <w:sz w:val="24"/>
          <w:szCs w:val="24"/>
        </w:rPr>
        <w:t xml:space="preserve">       Informed Consent Activity:</w:t>
      </w:r>
      <w:r>
        <w:rPr>
          <w:sz w:val="24"/>
          <w:szCs w:val="24"/>
        </w:rPr>
        <w:tab/>
        <w:t>10 pts.</w:t>
      </w:r>
    </w:p>
    <w:p w14:paraId="43F3B166" w14:textId="51A2EFE6" w:rsidR="00D05AC2" w:rsidRDefault="00D05AC2" w:rsidP="00D05AC2">
      <w:pPr>
        <w:rPr>
          <w:sz w:val="24"/>
          <w:szCs w:val="24"/>
        </w:rPr>
      </w:pPr>
      <w:r>
        <w:rPr>
          <w:sz w:val="24"/>
          <w:szCs w:val="24"/>
        </w:rPr>
        <w:t xml:space="preserve">       Individual Presentation: </w:t>
      </w:r>
      <w:r>
        <w:rPr>
          <w:sz w:val="24"/>
          <w:szCs w:val="24"/>
        </w:rPr>
        <w:tab/>
      </w:r>
      <w:r>
        <w:rPr>
          <w:sz w:val="24"/>
          <w:szCs w:val="24"/>
        </w:rPr>
        <w:tab/>
      </w:r>
      <w:r w:rsidR="004D18D9">
        <w:rPr>
          <w:sz w:val="24"/>
          <w:szCs w:val="24"/>
        </w:rPr>
        <w:t>20</w:t>
      </w:r>
      <w:r>
        <w:rPr>
          <w:sz w:val="24"/>
          <w:szCs w:val="24"/>
        </w:rPr>
        <w:t xml:space="preserve"> pts.</w:t>
      </w:r>
    </w:p>
    <w:p w14:paraId="76E96B18" w14:textId="77777777" w:rsidR="00D05AC2" w:rsidRDefault="00D05AC2" w:rsidP="00D05AC2">
      <w:pPr>
        <w:rPr>
          <w:sz w:val="24"/>
          <w:szCs w:val="24"/>
        </w:rPr>
      </w:pPr>
      <w:r>
        <w:rPr>
          <w:sz w:val="24"/>
          <w:szCs w:val="24"/>
        </w:rPr>
        <w:t xml:space="preserve">       Professional Paper:</w:t>
      </w:r>
      <w:r>
        <w:rPr>
          <w:sz w:val="24"/>
          <w:szCs w:val="24"/>
        </w:rPr>
        <w:tab/>
      </w:r>
      <w:r>
        <w:rPr>
          <w:sz w:val="24"/>
          <w:szCs w:val="24"/>
        </w:rPr>
        <w:tab/>
        <w:t>20 pts.</w:t>
      </w:r>
      <w:r>
        <w:rPr>
          <w:sz w:val="24"/>
          <w:szCs w:val="24"/>
        </w:rPr>
        <w:tab/>
      </w:r>
    </w:p>
    <w:p w14:paraId="73BE7E23" w14:textId="297B4A5D" w:rsidR="00D05AC2" w:rsidRDefault="00D05AC2" w:rsidP="00D05AC2">
      <w:pPr>
        <w:tabs>
          <w:tab w:val="left" w:pos="480"/>
        </w:tabs>
        <w:rPr>
          <w:sz w:val="24"/>
          <w:szCs w:val="24"/>
          <w:u w:val="single"/>
        </w:rPr>
      </w:pPr>
      <w:r>
        <w:rPr>
          <w:sz w:val="24"/>
          <w:szCs w:val="24"/>
        </w:rPr>
        <w:t xml:space="preserve">       </w:t>
      </w:r>
      <w:r>
        <w:rPr>
          <w:sz w:val="24"/>
          <w:szCs w:val="24"/>
          <w:u w:val="single"/>
        </w:rPr>
        <w:t>Final Exam:</w:t>
      </w:r>
      <w:r>
        <w:rPr>
          <w:sz w:val="24"/>
          <w:szCs w:val="24"/>
          <w:u w:val="single"/>
        </w:rPr>
        <w:tab/>
      </w:r>
      <w:r>
        <w:rPr>
          <w:sz w:val="24"/>
          <w:szCs w:val="24"/>
          <w:u w:val="single"/>
        </w:rPr>
        <w:tab/>
      </w:r>
      <w:r>
        <w:rPr>
          <w:sz w:val="24"/>
          <w:szCs w:val="24"/>
          <w:u w:val="single"/>
        </w:rPr>
        <w:tab/>
        <w:t>2</w:t>
      </w:r>
      <w:r w:rsidR="004D18D9">
        <w:rPr>
          <w:sz w:val="24"/>
          <w:szCs w:val="24"/>
          <w:u w:val="single"/>
        </w:rPr>
        <w:t>0</w:t>
      </w:r>
      <w:r>
        <w:rPr>
          <w:sz w:val="24"/>
          <w:szCs w:val="24"/>
          <w:u w:val="single"/>
        </w:rPr>
        <w:t xml:space="preserve"> pts.</w:t>
      </w:r>
    </w:p>
    <w:p w14:paraId="6DF9FFD2" w14:textId="77777777" w:rsidR="00D05AC2" w:rsidRDefault="00D05AC2" w:rsidP="00D05AC2">
      <w:pPr>
        <w:tabs>
          <w:tab w:val="left" w:pos="480"/>
        </w:tabs>
        <w:rPr>
          <w:sz w:val="24"/>
          <w:szCs w:val="24"/>
        </w:rPr>
      </w:pPr>
      <w:r>
        <w:rPr>
          <w:sz w:val="24"/>
          <w:szCs w:val="24"/>
        </w:rPr>
        <w:t xml:space="preserve">       TOTAL                                       100 pts.</w:t>
      </w:r>
    </w:p>
    <w:p w14:paraId="34B9677C" w14:textId="77777777" w:rsidR="00B41954" w:rsidRDefault="00B41954" w:rsidP="000B402B">
      <w:pPr>
        <w:tabs>
          <w:tab w:val="left" w:pos="480"/>
        </w:tabs>
        <w:rPr>
          <w:b/>
          <w:bCs/>
          <w:sz w:val="24"/>
          <w:szCs w:val="24"/>
        </w:rPr>
      </w:pPr>
    </w:p>
    <w:p w14:paraId="1E7425A7" w14:textId="77777777" w:rsidR="000E4210" w:rsidRDefault="000E4210">
      <w:pPr>
        <w:spacing w:line="276" w:lineRule="auto"/>
        <w:rPr>
          <w:b/>
          <w:bCs/>
          <w:sz w:val="24"/>
          <w:szCs w:val="24"/>
        </w:rPr>
      </w:pPr>
    </w:p>
    <w:p w14:paraId="68D54405" w14:textId="77777777" w:rsidR="00310ABC" w:rsidRPr="00C03391" w:rsidRDefault="00310ABC" w:rsidP="00C03391">
      <w:pPr>
        <w:rPr>
          <w:b/>
          <w:bCs/>
          <w:sz w:val="24"/>
          <w:szCs w:val="24"/>
        </w:rPr>
      </w:pPr>
      <w:r w:rsidRPr="00C03391">
        <w:rPr>
          <w:b/>
          <w:bCs/>
          <w:sz w:val="24"/>
          <w:szCs w:val="24"/>
        </w:rPr>
        <w:t>COURSE REQUIREMENTS</w:t>
      </w:r>
    </w:p>
    <w:p w14:paraId="589F512D" w14:textId="5E70EC75" w:rsidR="001853D6" w:rsidRDefault="001853D6" w:rsidP="00812B0F">
      <w:pPr>
        <w:ind w:left="480"/>
        <w:rPr>
          <w:i/>
          <w:iCs/>
          <w:sz w:val="24"/>
          <w:szCs w:val="24"/>
        </w:rPr>
      </w:pPr>
      <w:r w:rsidRPr="00C07F79">
        <w:rPr>
          <w:sz w:val="24"/>
          <w:szCs w:val="24"/>
        </w:rPr>
        <w:t xml:space="preserve">Students must satisfactorily complete each of the course projects.  Grades will be calculated on a total of </w:t>
      </w:r>
      <w:r w:rsidR="00EE43C0">
        <w:rPr>
          <w:sz w:val="24"/>
          <w:szCs w:val="24"/>
        </w:rPr>
        <w:t>100</w:t>
      </w:r>
      <w:r w:rsidRPr="00C07F79">
        <w:rPr>
          <w:sz w:val="24"/>
          <w:szCs w:val="24"/>
        </w:rPr>
        <w:t xml:space="preserve"> points for the course.  Format for projects is double-spaced with appropriate documentation of sources, utilizing the </w:t>
      </w:r>
      <w:r w:rsidR="00A043F0" w:rsidRPr="000E4210">
        <w:rPr>
          <w:i/>
          <w:sz w:val="24"/>
          <w:szCs w:val="24"/>
        </w:rPr>
        <w:t>Publication manual of the American Psychological Association</w:t>
      </w:r>
      <w:r w:rsidR="00A043F0">
        <w:rPr>
          <w:sz w:val="24"/>
          <w:szCs w:val="24"/>
        </w:rPr>
        <w:t>, S</w:t>
      </w:r>
      <w:r w:rsidR="001074F3">
        <w:rPr>
          <w:sz w:val="24"/>
          <w:szCs w:val="24"/>
        </w:rPr>
        <w:t>eventh</w:t>
      </w:r>
      <w:r w:rsidR="00A043F0">
        <w:rPr>
          <w:sz w:val="24"/>
          <w:szCs w:val="24"/>
        </w:rPr>
        <w:t xml:space="preserve"> Edition. </w:t>
      </w:r>
    </w:p>
    <w:p w14:paraId="026FB96A" w14:textId="77777777" w:rsidR="000E4210" w:rsidRPr="00654067" w:rsidRDefault="000E4210" w:rsidP="000E4210">
      <w:pPr>
        <w:widowControl w:val="0"/>
        <w:suppressAutoHyphens/>
      </w:pPr>
    </w:p>
    <w:p w14:paraId="1EF88BDB" w14:textId="1A27EF68" w:rsidR="00EE43C0" w:rsidRDefault="00EE43C0" w:rsidP="005571CF">
      <w:pPr>
        <w:pStyle w:val="ListParagraph"/>
        <w:numPr>
          <w:ilvl w:val="0"/>
          <w:numId w:val="34"/>
        </w:numPr>
        <w:rPr>
          <w:bCs/>
          <w:sz w:val="24"/>
          <w:szCs w:val="24"/>
        </w:rPr>
      </w:pPr>
      <w:r w:rsidRPr="00C03391">
        <w:rPr>
          <w:b/>
          <w:bCs/>
          <w:sz w:val="24"/>
          <w:szCs w:val="24"/>
        </w:rPr>
        <w:t>Participation</w:t>
      </w:r>
      <w:r w:rsidR="00C03391" w:rsidRPr="00C03391">
        <w:rPr>
          <w:b/>
          <w:bCs/>
          <w:sz w:val="24"/>
          <w:szCs w:val="24"/>
        </w:rPr>
        <w:t xml:space="preserve"> </w:t>
      </w:r>
      <w:r w:rsidRPr="00C03391">
        <w:rPr>
          <w:bCs/>
          <w:sz w:val="24"/>
          <w:szCs w:val="24"/>
        </w:rPr>
        <w:t xml:space="preserve">- </w:t>
      </w:r>
      <w:r w:rsidR="00C03391" w:rsidRPr="00C03391">
        <w:rPr>
          <w:bCs/>
          <w:sz w:val="24"/>
          <w:szCs w:val="24"/>
        </w:rPr>
        <w:t xml:space="preserve">A portion of your grade will depend upon your level of participation during class each week. </w:t>
      </w:r>
      <w:r w:rsidR="00C03391" w:rsidRPr="00C03391">
        <w:rPr>
          <w:b/>
          <w:bCs/>
          <w:i/>
          <w:color w:val="FF0000"/>
          <w:sz w:val="24"/>
          <w:szCs w:val="24"/>
        </w:rPr>
        <w:t>Students who have agreed to be on campus will be on campus for every class session. Non-compliance will be considered an absence</w:t>
      </w:r>
      <w:r w:rsidR="00C03391" w:rsidRPr="00C03391">
        <w:rPr>
          <w:b/>
          <w:bCs/>
          <w:i/>
          <w:sz w:val="24"/>
          <w:szCs w:val="24"/>
        </w:rPr>
        <w:t>.</w:t>
      </w:r>
      <w:r w:rsidR="00C03391" w:rsidRPr="00C03391">
        <w:rPr>
          <w:bCs/>
          <w:sz w:val="24"/>
          <w:szCs w:val="24"/>
        </w:rPr>
        <w:t xml:space="preserve"> Students are expected to arrive to class on time, stay for the duration of class, and remain focused during the allotted class time.  Students are also expected to be prepared for class by bringing textbooks, articles, and other course material to class each week. Additionally, reading required materials and viewing required videos prior to class time is essential as students cannot enter into class discussions and activities with relevant questions and comments if they are not prepared.  Spontaneous assessments may be given as a means to assess student preparedness.  As we strive to provide a biblically-based approach to counseling, it is expected that you evaluate all readings and discussions from a Christian perspective and work to integrate biblical truth into your life, thought, and work. </w:t>
      </w:r>
    </w:p>
    <w:p w14:paraId="7C06CCE5" w14:textId="77777777" w:rsidR="00C03391" w:rsidRPr="00C03391" w:rsidRDefault="00C03391" w:rsidP="00C03391">
      <w:pPr>
        <w:pStyle w:val="ListParagraph"/>
        <w:rPr>
          <w:bCs/>
          <w:sz w:val="24"/>
          <w:szCs w:val="24"/>
        </w:rPr>
      </w:pPr>
    </w:p>
    <w:p w14:paraId="401A0276" w14:textId="6D384A59" w:rsidR="00EE43C0" w:rsidRDefault="00EE43C0" w:rsidP="00EE43C0">
      <w:pPr>
        <w:pStyle w:val="ListParagraph"/>
        <w:numPr>
          <w:ilvl w:val="0"/>
          <w:numId w:val="34"/>
        </w:numPr>
        <w:rPr>
          <w:b/>
          <w:bCs/>
          <w:sz w:val="24"/>
          <w:szCs w:val="24"/>
        </w:rPr>
      </w:pPr>
      <w:r>
        <w:rPr>
          <w:b/>
          <w:bCs/>
          <w:sz w:val="24"/>
          <w:szCs w:val="24"/>
        </w:rPr>
        <w:t>Application Exercises</w:t>
      </w:r>
      <w:r w:rsidR="00917D23">
        <w:rPr>
          <w:b/>
          <w:bCs/>
          <w:sz w:val="24"/>
          <w:szCs w:val="24"/>
        </w:rPr>
        <w:t xml:space="preserve"> (KPI</w:t>
      </w:r>
      <w:r w:rsidR="003F6E0D">
        <w:rPr>
          <w:b/>
          <w:bCs/>
          <w:sz w:val="24"/>
          <w:szCs w:val="24"/>
        </w:rPr>
        <w:t xml:space="preserve"> 6 &amp; 7</w:t>
      </w:r>
      <w:r w:rsidR="00917D23">
        <w:rPr>
          <w:b/>
          <w:bCs/>
          <w:sz w:val="24"/>
          <w:szCs w:val="24"/>
        </w:rPr>
        <w:t>)</w:t>
      </w:r>
      <w:r>
        <w:rPr>
          <w:b/>
          <w:bCs/>
          <w:sz w:val="24"/>
          <w:szCs w:val="24"/>
        </w:rPr>
        <w:t xml:space="preserve"> – </w:t>
      </w:r>
      <w:r>
        <w:rPr>
          <w:bCs/>
          <w:sz w:val="24"/>
          <w:szCs w:val="24"/>
        </w:rPr>
        <w:t>Practical application exercises will offer students opportunities to apply ethical standards and l</w:t>
      </w:r>
      <w:r w:rsidR="00BD0F79">
        <w:rPr>
          <w:bCs/>
          <w:sz w:val="24"/>
          <w:szCs w:val="24"/>
        </w:rPr>
        <w:t xml:space="preserve">aws </w:t>
      </w:r>
      <w:r w:rsidR="00BD0F79" w:rsidRPr="00BD0F79">
        <w:rPr>
          <w:b/>
          <w:sz w:val="24"/>
          <w:szCs w:val="24"/>
        </w:rPr>
        <w:t>from each student’s home state</w:t>
      </w:r>
      <w:r>
        <w:rPr>
          <w:bCs/>
          <w:sz w:val="24"/>
          <w:szCs w:val="24"/>
        </w:rPr>
        <w:t xml:space="preserve"> </w:t>
      </w:r>
      <w:r w:rsidR="00BD0F79">
        <w:rPr>
          <w:bCs/>
          <w:sz w:val="24"/>
          <w:szCs w:val="24"/>
        </w:rPr>
        <w:t>(</w:t>
      </w:r>
      <w:r w:rsidR="00BD0F79">
        <w:rPr>
          <w:bCs/>
          <w:i/>
          <w:iCs/>
          <w:sz w:val="24"/>
          <w:szCs w:val="24"/>
        </w:rPr>
        <w:t xml:space="preserve">see </w:t>
      </w:r>
      <w:r w:rsidR="00BD0F79" w:rsidRPr="00BD0F79">
        <w:rPr>
          <w:bCs/>
          <w:i/>
          <w:iCs/>
          <w:sz w:val="24"/>
          <w:szCs w:val="24"/>
          <w:highlight w:val="green"/>
        </w:rPr>
        <w:t>FindLaw</w:t>
      </w:r>
      <w:r w:rsidR="00BD0F79">
        <w:rPr>
          <w:bCs/>
          <w:i/>
          <w:iCs/>
          <w:sz w:val="24"/>
          <w:szCs w:val="24"/>
        </w:rPr>
        <w:t xml:space="preserve"> in </w:t>
      </w:r>
      <w:r w:rsidR="00BD0F79">
        <w:rPr>
          <w:bCs/>
          <w:sz w:val="24"/>
          <w:szCs w:val="24"/>
        </w:rPr>
        <w:t xml:space="preserve">WEBSITES </w:t>
      </w:r>
      <w:r w:rsidR="00BD0F79">
        <w:rPr>
          <w:bCs/>
          <w:i/>
          <w:iCs/>
          <w:sz w:val="24"/>
          <w:szCs w:val="24"/>
        </w:rPr>
        <w:t xml:space="preserve">section of the syllabus) </w:t>
      </w:r>
      <w:r>
        <w:rPr>
          <w:bCs/>
          <w:sz w:val="24"/>
          <w:szCs w:val="24"/>
        </w:rPr>
        <w:t>to vignettes.  Students will use a Decision Making and Application Exercise Form to complete the assignments.</w:t>
      </w:r>
    </w:p>
    <w:p w14:paraId="40DD41A8" w14:textId="77777777" w:rsidR="00EE43C0" w:rsidRDefault="00EE43C0" w:rsidP="00EE43C0">
      <w:pPr>
        <w:suppressAutoHyphens/>
        <w:rPr>
          <w:sz w:val="24"/>
          <w:szCs w:val="24"/>
        </w:rPr>
      </w:pPr>
    </w:p>
    <w:p w14:paraId="032CAD3E" w14:textId="11FC79FD" w:rsidR="00EE43C0" w:rsidRDefault="00EE43C0" w:rsidP="00EE43C0">
      <w:pPr>
        <w:pStyle w:val="ListParagraph"/>
        <w:numPr>
          <w:ilvl w:val="0"/>
          <w:numId w:val="34"/>
        </w:numPr>
        <w:suppressAutoHyphens/>
        <w:rPr>
          <w:sz w:val="24"/>
          <w:szCs w:val="24"/>
        </w:rPr>
      </w:pPr>
      <w:r>
        <w:rPr>
          <w:b/>
          <w:sz w:val="24"/>
          <w:szCs w:val="24"/>
        </w:rPr>
        <w:t>Informed Consent Activity</w:t>
      </w:r>
      <w:r>
        <w:rPr>
          <w:sz w:val="24"/>
          <w:szCs w:val="24"/>
        </w:rPr>
        <w:t xml:space="preserve"> - Write an informed consent document for use as a counseling student intern.  You will be able to select the population/site and write accordingly.  Students will </w:t>
      </w:r>
      <w:r w:rsidR="00BB7A1B">
        <w:rPr>
          <w:sz w:val="24"/>
          <w:szCs w:val="24"/>
        </w:rPr>
        <w:t>record</w:t>
      </w:r>
      <w:r>
        <w:rPr>
          <w:sz w:val="24"/>
          <w:szCs w:val="24"/>
        </w:rPr>
        <w:t xml:space="preserve"> a session introducing the counseling relationship to a </w:t>
      </w:r>
      <w:r w:rsidR="00BB7A1B">
        <w:rPr>
          <w:sz w:val="24"/>
          <w:szCs w:val="24"/>
        </w:rPr>
        <w:t>“</w:t>
      </w:r>
      <w:r>
        <w:rPr>
          <w:sz w:val="24"/>
          <w:szCs w:val="24"/>
        </w:rPr>
        <w:t>client</w:t>
      </w:r>
      <w:r w:rsidR="00BB7A1B">
        <w:rPr>
          <w:sz w:val="24"/>
          <w:szCs w:val="24"/>
        </w:rPr>
        <w:t>” (e.g., friends, family member, co-worker, classmate)</w:t>
      </w:r>
      <w:r>
        <w:rPr>
          <w:sz w:val="24"/>
          <w:szCs w:val="24"/>
        </w:rPr>
        <w:t>. The purpose of this assignment is to practice informed consent.  Peers will evaluate the session for completeness and offer feedback.  The interview will cover the following:</w:t>
      </w:r>
    </w:p>
    <w:p w14:paraId="63FEC384" w14:textId="77777777" w:rsidR="00EE43C0" w:rsidRDefault="00EE43C0" w:rsidP="00EE43C0">
      <w:pPr>
        <w:suppressAutoHyphens/>
        <w:ind w:left="720" w:firstLine="720"/>
        <w:rPr>
          <w:sz w:val="24"/>
          <w:szCs w:val="24"/>
        </w:rPr>
      </w:pPr>
      <w:r>
        <w:rPr>
          <w:sz w:val="24"/>
          <w:szCs w:val="24"/>
        </w:rPr>
        <w:lastRenderedPageBreak/>
        <w:t>a.</w:t>
      </w:r>
      <w:r>
        <w:rPr>
          <w:sz w:val="24"/>
          <w:szCs w:val="24"/>
        </w:rPr>
        <w:tab/>
        <w:t>Introduction to counseling</w:t>
      </w:r>
    </w:p>
    <w:p w14:paraId="3F9F8E4D" w14:textId="77777777" w:rsidR="00EE43C0" w:rsidRDefault="00EE43C0" w:rsidP="00EE43C0">
      <w:pPr>
        <w:suppressAutoHyphens/>
        <w:ind w:left="720" w:firstLine="720"/>
        <w:rPr>
          <w:sz w:val="24"/>
          <w:szCs w:val="24"/>
        </w:rPr>
      </w:pPr>
      <w:r>
        <w:rPr>
          <w:sz w:val="24"/>
          <w:szCs w:val="24"/>
        </w:rPr>
        <w:t>b.</w:t>
      </w:r>
      <w:r>
        <w:rPr>
          <w:sz w:val="24"/>
          <w:szCs w:val="24"/>
        </w:rPr>
        <w:tab/>
        <w:t>Explanation of consent</w:t>
      </w:r>
    </w:p>
    <w:p w14:paraId="6722E74D" w14:textId="77777777" w:rsidR="00EE43C0" w:rsidRDefault="00EE43C0" w:rsidP="00EE43C0">
      <w:pPr>
        <w:suppressAutoHyphens/>
        <w:ind w:left="720" w:firstLine="720"/>
        <w:rPr>
          <w:sz w:val="24"/>
          <w:szCs w:val="24"/>
        </w:rPr>
      </w:pPr>
      <w:r>
        <w:rPr>
          <w:sz w:val="24"/>
          <w:szCs w:val="24"/>
        </w:rPr>
        <w:t>c.</w:t>
      </w:r>
      <w:r>
        <w:rPr>
          <w:sz w:val="24"/>
          <w:szCs w:val="24"/>
        </w:rPr>
        <w:tab/>
        <w:t>Explanation of confidentiality</w:t>
      </w:r>
    </w:p>
    <w:p w14:paraId="4110722E" w14:textId="77777777" w:rsidR="00EE43C0" w:rsidRDefault="00EE43C0" w:rsidP="00EE43C0">
      <w:pPr>
        <w:suppressAutoHyphens/>
        <w:ind w:left="720" w:firstLine="720"/>
        <w:rPr>
          <w:sz w:val="24"/>
          <w:szCs w:val="24"/>
        </w:rPr>
      </w:pPr>
      <w:r>
        <w:rPr>
          <w:sz w:val="24"/>
          <w:szCs w:val="24"/>
        </w:rPr>
        <w:t>d.</w:t>
      </w:r>
      <w:r>
        <w:rPr>
          <w:sz w:val="24"/>
          <w:szCs w:val="24"/>
        </w:rPr>
        <w:tab/>
        <w:t>Discussion of supervisory relationship</w:t>
      </w:r>
    </w:p>
    <w:p w14:paraId="2EF91632" w14:textId="77777777" w:rsidR="00EE43C0" w:rsidRDefault="00EE43C0" w:rsidP="00EE43C0">
      <w:pPr>
        <w:suppressAutoHyphens/>
        <w:ind w:left="720" w:firstLine="720"/>
        <w:rPr>
          <w:sz w:val="24"/>
          <w:szCs w:val="24"/>
        </w:rPr>
      </w:pPr>
      <w:r>
        <w:rPr>
          <w:sz w:val="24"/>
          <w:szCs w:val="24"/>
        </w:rPr>
        <w:t>e.</w:t>
      </w:r>
      <w:r>
        <w:rPr>
          <w:sz w:val="24"/>
          <w:szCs w:val="24"/>
        </w:rPr>
        <w:tab/>
        <w:t>Discussion of the goals of counseling</w:t>
      </w:r>
    </w:p>
    <w:p w14:paraId="24D53A95" w14:textId="77777777" w:rsidR="00EE43C0" w:rsidRDefault="00EE43C0" w:rsidP="00EE43C0">
      <w:pPr>
        <w:suppressAutoHyphens/>
        <w:ind w:left="720" w:firstLine="720"/>
        <w:rPr>
          <w:sz w:val="24"/>
          <w:szCs w:val="24"/>
        </w:rPr>
      </w:pPr>
      <w:r>
        <w:rPr>
          <w:sz w:val="24"/>
          <w:szCs w:val="24"/>
        </w:rPr>
        <w:t>f.</w:t>
      </w:r>
      <w:r>
        <w:rPr>
          <w:sz w:val="24"/>
          <w:szCs w:val="24"/>
        </w:rPr>
        <w:tab/>
        <w:t>Responsibilities of the counselor</w:t>
      </w:r>
    </w:p>
    <w:p w14:paraId="2335255F" w14:textId="77777777" w:rsidR="00EE43C0" w:rsidRDefault="00EE43C0" w:rsidP="00EE43C0">
      <w:pPr>
        <w:suppressAutoHyphens/>
        <w:ind w:left="720" w:firstLine="720"/>
        <w:rPr>
          <w:sz w:val="24"/>
          <w:szCs w:val="24"/>
        </w:rPr>
      </w:pPr>
      <w:r>
        <w:rPr>
          <w:sz w:val="24"/>
          <w:szCs w:val="24"/>
        </w:rPr>
        <w:t>g.</w:t>
      </w:r>
      <w:r>
        <w:rPr>
          <w:sz w:val="24"/>
          <w:szCs w:val="24"/>
        </w:rPr>
        <w:tab/>
        <w:t>Responsibilities of the client</w:t>
      </w:r>
    </w:p>
    <w:p w14:paraId="48E76CAD" w14:textId="77777777" w:rsidR="00EE43C0" w:rsidRDefault="00EE43C0" w:rsidP="00EE43C0">
      <w:pPr>
        <w:suppressAutoHyphens/>
        <w:ind w:left="720" w:firstLine="720"/>
        <w:rPr>
          <w:sz w:val="24"/>
          <w:szCs w:val="24"/>
        </w:rPr>
      </w:pPr>
      <w:r>
        <w:rPr>
          <w:sz w:val="24"/>
          <w:szCs w:val="24"/>
        </w:rPr>
        <w:t>h.</w:t>
      </w:r>
      <w:r>
        <w:rPr>
          <w:sz w:val="24"/>
          <w:szCs w:val="24"/>
        </w:rPr>
        <w:tab/>
        <w:t>Permission to record (if applicable)</w:t>
      </w:r>
    </w:p>
    <w:p w14:paraId="71410768" w14:textId="77777777" w:rsidR="00EE43C0" w:rsidRDefault="00EE43C0" w:rsidP="00EE43C0">
      <w:pPr>
        <w:suppressAutoHyphens/>
        <w:ind w:left="720" w:firstLine="720"/>
        <w:rPr>
          <w:sz w:val="24"/>
          <w:szCs w:val="24"/>
        </w:rPr>
      </w:pPr>
      <w:r>
        <w:rPr>
          <w:sz w:val="24"/>
          <w:szCs w:val="24"/>
        </w:rPr>
        <w:t>i.</w:t>
      </w:r>
      <w:r>
        <w:rPr>
          <w:sz w:val="24"/>
          <w:szCs w:val="24"/>
        </w:rPr>
        <w:tab/>
        <w:t>Summary and questions from client</w:t>
      </w:r>
    </w:p>
    <w:p w14:paraId="66C60376" w14:textId="488819FD" w:rsidR="00EE43C0" w:rsidRDefault="00EE43C0" w:rsidP="00EE43C0">
      <w:pPr>
        <w:suppressAutoHyphens/>
        <w:rPr>
          <w:i/>
          <w:sz w:val="24"/>
          <w:szCs w:val="24"/>
        </w:rPr>
      </w:pPr>
      <w:r>
        <w:rPr>
          <w:sz w:val="24"/>
          <w:szCs w:val="24"/>
        </w:rPr>
        <w:tab/>
      </w:r>
      <w:r>
        <w:rPr>
          <w:i/>
          <w:sz w:val="24"/>
          <w:szCs w:val="24"/>
        </w:rPr>
        <w:t xml:space="preserve">See </w:t>
      </w:r>
      <w:r w:rsidR="00BB7A1B">
        <w:rPr>
          <w:i/>
          <w:sz w:val="24"/>
          <w:szCs w:val="24"/>
        </w:rPr>
        <w:t>Populi</w:t>
      </w:r>
      <w:r>
        <w:rPr>
          <w:i/>
          <w:sz w:val="24"/>
          <w:szCs w:val="24"/>
        </w:rPr>
        <w:t xml:space="preserve"> for scoring rubric.</w:t>
      </w:r>
    </w:p>
    <w:p w14:paraId="557FA83F" w14:textId="77777777" w:rsidR="00EE43C0" w:rsidRDefault="00EE43C0" w:rsidP="00EE43C0">
      <w:pPr>
        <w:rPr>
          <w:b/>
          <w:bCs/>
          <w:sz w:val="24"/>
          <w:szCs w:val="24"/>
        </w:rPr>
      </w:pPr>
    </w:p>
    <w:p w14:paraId="1D6665AF" w14:textId="41311238" w:rsidR="00EE43C0" w:rsidRDefault="00A01213" w:rsidP="00EE43C0">
      <w:pPr>
        <w:numPr>
          <w:ilvl w:val="0"/>
          <w:numId w:val="34"/>
        </w:numPr>
        <w:rPr>
          <w:sz w:val="24"/>
          <w:szCs w:val="24"/>
        </w:rPr>
      </w:pPr>
      <w:r>
        <w:rPr>
          <w:b/>
          <w:sz w:val="24"/>
          <w:szCs w:val="24"/>
        </w:rPr>
        <w:t>Partner</w:t>
      </w:r>
      <w:r w:rsidR="00EE43C0">
        <w:rPr>
          <w:b/>
          <w:sz w:val="24"/>
          <w:szCs w:val="24"/>
        </w:rPr>
        <w:t xml:space="preserve"> Presentation</w:t>
      </w:r>
      <w:r w:rsidR="00011874">
        <w:rPr>
          <w:b/>
          <w:sz w:val="24"/>
          <w:szCs w:val="24"/>
        </w:rPr>
        <w:t xml:space="preserve"> (KPI</w:t>
      </w:r>
      <w:r w:rsidR="00EC4F2A">
        <w:rPr>
          <w:b/>
          <w:sz w:val="24"/>
          <w:szCs w:val="24"/>
        </w:rPr>
        <w:t xml:space="preserve"> </w:t>
      </w:r>
      <w:r w:rsidR="00011874">
        <w:rPr>
          <w:b/>
          <w:sz w:val="24"/>
          <w:szCs w:val="24"/>
        </w:rPr>
        <w:t>)</w:t>
      </w:r>
      <w:r w:rsidR="00EE43C0">
        <w:rPr>
          <w:b/>
          <w:sz w:val="24"/>
          <w:szCs w:val="24"/>
        </w:rPr>
        <w:t xml:space="preserve"> </w:t>
      </w:r>
      <w:r>
        <w:rPr>
          <w:b/>
          <w:sz w:val="24"/>
          <w:szCs w:val="24"/>
        </w:rPr>
        <w:t>–</w:t>
      </w:r>
      <w:r w:rsidR="00EE43C0">
        <w:rPr>
          <w:b/>
          <w:sz w:val="24"/>
          <w:szCs w:val="24"/>
        </w:rPr>
        <w:t xml:space="preserve"> </w:t>
      </w:r>
      <w:r>
        <w:rPr>
          <w:sz w:val="24"/>
          <w:szCs w:val="24"/>
        </w:rPr>
        <w:t>Two s</w:t>
      </w:r>
      <w:r w:rsidR="00EE43C0">
        <w:rPr>
          <w:sz w:val="24"/>
          <w:szCs w:val="24"/>
        </w:rPr>
        <w:t xml:space="preserve">tudents </w:t>
      </w:r>
      <w:r>
        <w:rPr>
          <w:sz w:val="24"/>
          <w:szCs w:val="24"/>
        </w:rPr>
        <w:t xml:space="preserve">(Partners) </w:t>
      </w:r>
      <w:r w:rsidR="00EE43C0">
        <w:rPr>
          <w:sz w:val="24"/>
          <w:szCs w:val="24"/>
        </w:rPr>
        <w:t xml:space="preserve">will give a </w:t>
      </w:r>
      <w:r w:rsidR="00051D56">
        <w:rPr>
          <w:sz w:val="24"/>
          <w:szCs w:val="24"/>
        </w:rPr>
        <w:t xml:space="preserve">35-45 minute </w:t>
      </w:r>
      <w:r w:rsidR="00EE43C0">
        <w:rPr>
          <w:sz w:val="24"/>
          <w:szCs w:val="24"/>
        </w:rPr>
        <w:t xml:space="preserve">presentation on a particular ethical and/or legal issue (local, state, national level) within clinical mental health counseling.  </w:t>
      </w:r>
      <w:r>
        <w:rPr>
          <w:sz w:val="24"/>
          <w:szCs w:val="24"/>
        </w:rPr>
        <w:t>Partners</w:t>
      </w:r>
      <w:r w:rsidR="00EE43C0">
        <w:rPr>
          <w:sz w:val="24"/>
          <w:szCs w:val="24"/>
        </w:rPr>
        <w:t xml:space="preserve"> will (a) investigate the ethical codes associated with the problem, current laws and any proposed legislation </w:t>
      </w:r>
      <w:r w:rsidR="00EE43C0" w:rsidRPr="001B771B">
        <w:rPr>
          <w:b/>
          <w:bCs/>
          <w:sz w:val="24"/>
          <w:szCs w:val="24"/>
          <w:u w:val="single"/>
        </w:rPr>
        <w:t>in your state</w:t>
      </w:r>
      <w:r w:rsidR="00EE43C0">
        <w:rPr>
          <w:sz w:val="24"/>
          <w:szCs w:val="24"/>
        </w:rPr>
        <w:t xml:space="preserve"> </w:t>
      </w:r>
      <w:r w:rsidR="000424F6">
        <w:rPr>
          <w:bCs/>
          <w:sz w:val="24"/>
          <w:szCs w:val="24"/>
        </w:rPr>
        <w:t>(</w:t>
      </w:r>
      <w:r w:rsidR="000424F6">
        <w:rPr>
          <w:bCs/>
          <w:i/>
          <w:iCs/>
          <w:sz w:val="24"/>
          <w:szCs w:val="24"/>
        </w:rPr>
        <w:t xml:space="preserve">see </w:t>
      </w:r>
      <w:r w:rsidR="000424F6" w:rsidRPr="00BD0F79">
        <w:rPr>
          <w:bCs/>
          <w:i/>
          <w:iCs/>
          <w:sz w:val="24"/>
          <w:szCs w:val="24"/>
          <w:highlight w:val="green"/>
        </w:rPr>
        <w:t>FindLaw</w:t>
      </w:r>
      <w:r w:rsidR="000424F6">
        <w:rPr>
          <w:bCs/>
          <w:i/>
          <w:iCs/>
          <w:sz w:val="24"/>
          <w:szCs w:val="24"/>
        </w:rPr>
        <w:t xml:space="preserve"> in </w:t>
      </w:r>
      <w:r w:rsidR="000424F6">
        <w:rPr>
          <w:bCs/>
          <w:sz w:val="24"/>
          <w:szCs w:val="24"/>
        </w:rPr>
        <w:t xml:space="preserve">WEBSITES </w:t>
      </w:r>
      <w:r w:rsidR="000424F6">
        <w:rPr>
          <w:bCs/>
          <w:i/>
          <w:iCs/>
          <w:sz w:val="24"/>
          <w:szCs w:val="24"/>
        </w:rPr>
        <w:t xml:space="preserve">section of the syllabus) </w:t>
      </w:r>
      <w:r w:rsidR="00EE43C0">
        <w:rPr>
          <w:sz w:val="24"/>
          <w:szCs w:val="24"/>
        </w:rPr>
        <w:t xml:space="preserve">regarding the issue, (b) present a Power Point presentation of the information about the topic and include applicable laws and ethical codes, and (c) provide an application exercise and lead the class in a discussion of the laws and ethical codes involved in the decision-making process for handling the ethical dilemma. A minimum of </w:t>
      </w:r>
      <w:r w:rsidR="005F6DCC">
        <w:rPr>
          <w:sz w:val="24"/>
          <w:szCs w:val="24"/>
        </w:rPr>
        <w:t>5</w:t>
      </w:r>
      <w:r w:rsidR="00EE43C0">
        <w:rPr>
          <w:sz w:val="24"/>
          <w:szCs w:val="24"/>
        </w:rPr>
        <w:t xml:space="preserve"> scholarly references must be used in the presentation (not including course text</w:t>
      </w:r>
      <w:r>
        <w:rPr>
          <w:sz w:val="24"/>
          <w:szCs w:val="24"/>
        </w:rPr>
        <w:t xml:space="preserve">). Presentation responsibilities will be divided between the partners for grading purposes. </w:t>
      </w:r>
      <w:r w:rsidRPr="00A01213">
        <w:rPr>
          <w:i/>
          <w:iCs/>
          <w:sz w:val="24"/>
          <w:szCs w:val="24"/>
        </w:rPr>
        <w:t>S</w:t>
      </w:r>
      <w:r w:rsidR="00EE43C0" w:rsidRPr="00A01213">
        <w:rPr>
          <w:i/>
          <w:iCs/>
          <w:sz w:val="24"/>
          <w:szCs w:val="24"/>
        </w:rPr>
        <w:t xml:space="preserve">ee grading rubric on </w:t>
      </w:r>
      <w:r w:rsidR="00982698" w:rsidRPr="00A01213">
        <w:rPr>
          <w:i/>
          <w:iCs/>
          <w:sz w:val="24"/>
          <w:szCs w:val="24"/>
        </w:rPr>
        <w:t>Populi</w:t>
      </w:r>
      <w:r>
        <w:rPr>
          <w:sz w:val="24"/>
          <w:szCs w:val="24"/>
        </w:rPr>
        <w:t xml:space="preserve">. </w:t>
      </w:r>
    </w:p>
    <w:p w14:paraId="7C57BA85" w14:textId="77777777" w:rsidR="00EE43C0" w:rsidRDefault="00EE43C0" w:rsidP="00EE43C0">
      <w:pPr>
        <w:ind w:left="720"/>
        <w:rPr>
          <w:sz w:val="24"/>
          <w:szCs w:val="24"/>
        </w:rPr>
      </w:pPr>
    </w:p>
    <w:p w14:paraId="4C9B7940" w14:textId="27B29E69" w:rsidR="00EE43C0" w:rsidRDefault="00EE43C0" w:rsidP="00EE43C0">
      <w:pPr>
        <w:pStyle w:val="BodyTextIndent"/>
        <w:numPr>
          <w:ilvl w:val="0"/>
          <w:numId w:val="34"/>
        </w:numPr>
        <w:rPr>
          <w:sz w:val="24"/>
          <w:szCs w:val="24"/>
        </w:rPr>
      </w:pPr>
      <w:r>
        <w:rPr>
          <w:b/>
          <w:sz w:val="24"/>
          <w:szCs w:val="24"/>
        </w:rPr>
        <w:t xml:space="preserve">Professional Paper - </w:t>
      </w:r>
      <w:r>
        <w:rPr>
          <w:sz w:val="24"/>
          <w:szCs w:val="24"/>
        </w:rPr>
        <w:t xml:space="preserve">Write a 5-8 page paper (APA format) discussing the following: (1) </w:t>
      </w:r>
      <w:r>
        <w:rPr>
          <w:b/>
          <w:i/>
          <w:sz w:val="24"/>
          <w:szCs w:val="24"/>
        </w:rPr>
        <w:t>Ethical Autobiography</w:t>
      </w:r>
      <w:r>
        <w:rPr>
          <w:sz w:val="24"/>
          <w:szCs w:val="24"/>
        </w:rPr>
        <w:t xml:space="preserve">. Explain how your background helps you critically and logically think and identify what is right and wrong, as well as what constitutes ethical professional behavior. Specify your current level of ethical commitment and ethical sensitivity. (2) </w:t>
      </w:r>
      <w:r>
        <w:rPr>
          <w:b/>
          <w:i/>
          <w:sz w:val="24"/>
          <w:szCs w:val="24"/>
        </w:rPr>
        <w:t>Values Issue</w:t>
      </w:r>
      <w:r>
        <w:rPr>
          <w:i/>
          <w:sz w:val="24"/>
          <w:szCs w:val="24"/>
        </w:rPr>
        <w:t>.</w:t>
      </w:r>
      <w:r>
        <w:rPr>
          <w:sz w:val="24"/>
          <w:szCs w:val="24"/>
        </w:rPr>
        <w:t xml:space="preserve"> Write about a counseling ethics topic related to </w:t>
      </w:r>
      <w:r>
        <w:rPr>
          <w:b/>
          <w:i/>
          <w:sz w:val="24"/>
          <w:szCs w:val="24"/>
        </w:rPr>
        <w:t>counselor values</w:t>
      </w:r>
      <w:r>
        <w:rPr>
          <w:sz w:val="24"/>
          <w:szCs w:val="24"/>
        </w:rPr>
        <w:t xml:space="preserve"> from issues explored in the course text, discussed in class, raised in a professional counseling journal, or from your place of employment.  See grading rubric on </w:t>
      </w:r>
      <w:r w:rsidR="0023018B">
        <w:rPr>
          <w:sz w:val="24"/>
          <w:szCs w:val="24"/>
        </w:rPr>
        <w:t>Populi</w:t>
      </w:r>
      <w:r>
        <w:rPr>
          <w:sz w:val="24"/>
          <w:szCs w:val="24"/>
        </w:rPr>
        <w:t>.</w:t>
      </w:r>
    </w:p>
    <w:p w14:paraId="03876CB0" w14:textId="77777777" w:rsidR="00EE43C0" w:rsidRDefault="00EE43C0" w:rsidP="00EE43C0">
      <w:pPr>
        <w:pStyle w:val="BodyTextIndent"/>
        <w:ind w:left="720"/>
        <w:rPr>
          <w:b/>
          <w:sz w:val="24"/>
          <w:szCs w:val="24"/>
        </w:rPr>
      </w:pPr>
    </w:p>
    <w:p w14:paraId="7D6146A5" w14:textId="6C1EB8F2" w:rsidR="00EE43C0" w:rsidRDefault="00EE43C0" w:rsidP="00EE43C0">
      <w:pPr>
        <w:pStyle w:val="BodyTextIndent"/>
        <w:ind w:left="840" w:firstLine="0"/>
        <w:rPr>
          <w:b/>
          <w:i/>
          <w:sz w:val="24"/>
          <w:szCs w:val="24"/>
        </w:rPr>
      </w:pPr>
      <w:r>
        <w:rPr>
          <w:sz w:val="24"/>
          <w:szCs w:val="24"/>
        </w:rPr>
        <w:t xml:space="preserve">You are expected to consult with the course instructor regarding your selection of topics/ questions as needed.  Your ideas must be substantiated by professional literature and ethical guidelines.  A minimum of three scholarly references must be used (not including course text).  </w:t>
      </w:r>
      <w:r>
        <w:rPr>
          <w:b/>
          <w:i/>
          <w:sz w:val="24"/>
          <w:szCs w:val="24"/>
        </w:rPr>
        <w:t xml:space="preserve">If your ideas/opinions differ from recommendations of the American Counselor </w:t>
      </w:r>
      <w:r w:rsidR="00115210">
        <w:rPr>
          <w:b/>
          <w:i/>
          <w:sz w:val="24"/>
          <w:szCs w:val="24"/>
        </w:rPr>
        <w:t>Association,</w:t>
      </w:r>
      <w:r>
        <w:rPr>
          <w:b/>
          <w:i/>
          <w:sz w:val="24"/>
          <w:szCs w:val="24"/>
        </w:rPr>
        <w:t xml:space="preserve"> you must give a rationale for your ideas/opinions.</w:t>
      </w:r>
      <w:r>
        <w:rPr>
          <w:sz w:val="24"/>
          <w:szCs w:val="24"/>
        </w:rPr>
        <w:t xml:space="preserve">  </w:t>
      </w:r>
    </w:p>
    <w:p w14:paraId="17E01650" w14:textId="77777777" w:rsidR="00EE43C0" w:rsidRDefault="00EE43C0" w:rsidP="00EE43C0">
      <w:pPr>
        <w:rPr>
          <w:b/>
          <w:bCs/>
          <w:sz w:val="24"/>
          <w:szCs w:val="24"/>
        </w:rPr>
      </w:pPr>
      <w:r>
        <w:rPr>
          <w:b/>
          <w:bCs/>
          <w:sz w:val="24"/>
          <w:szCs w:val="24"/>
        </w:rPr>
        <w:tab/>
      </w:r>
    </w:p>
    <w:p w14:paraId="0AC4C3F9" w14:textId="35C69928" w:rsidR="00EE43C0" w:rsidRDefault="00EE43C0" w:rsidP="00EE43C0">
      <w:pPr>
        <w:pStyle w:val="Heading3"/>
        <w:numPr>
          <w:ilvl w:val="0"/>
          <w:numId w:val="34"/>
        </w:numPr>
        <w:rPr>
          <w:b w:val="0"/>
          <w:sz w:val="24"/>
          <w:szCs w:val="24"/>
          <w:u w:val="single"/>
        </w:rPr>
      </w:pPr>
      <w:r>
        <w:rPr>
          <w:sz w:val="24"/>
          <w:szCs w:val="24"/>
        </w:rPr>
        <w:t>Final Examination</w:t>
      </w:r>
      <w:r>
        <w:rPr>
          <w:b w:val="0"/>
          <w:sz w:val="24"/>
          <w:szCs w:val="24"/>
        </w:rPr>
        <w:t xml:space="preserve">- There will be one exam in this course.  The final exam will be objective (multiple-choice) and comprehensive.  Questions will be taken from texts, articles, class discussions and presentations. </w:t>
      </w:r>
      <w:r>
        <w:rPr>
          <w:b w:val="0"/>
          <w:sz w:val="24"/>
          <w:szCs w:val="24"/>
          <w:u w:val="single"/>
        </w:rPr>
        <w:t>Please contact UF IT (</w:t>
      </w:r>
      <w:r w:rsidR="00B529FA">
        <w:rPr>
          <w:b w:val="0"/>
          <w:sz w:val="24"/>
          <w:szCs w:val="24"/>
          <w:u w:val="single"/>
        </w:rPr>
        <w:t>419-</w:t>
      </w:r>
      <w:r>
        <w:rPr>
          <w:b w:val="0"/>
          <w:sz w:val="24"/>
          <w:szCs w:val="24"/>
          <w:u w:val="single"/>
        </w:rPr>
        <w:t xml:space="preserve">434-4357) if you experience technical difficulties while taking your exam.  </w:t>
      </w:r>
    </w:p>
    <w:p w14:paraId="5297EC12" w14:textId="77777777" w:rsidR="00A60AEB" w:rsidRDefault="00A60AEB" w:rsidP="00310ABC">
      <w:pPr>
        <w:tabs>
          <w:tab w:val="left" w:pos="720"/>
        </w:tabs>
        <w:rPr>
          <w:b/>
          <w:bCs/>
          <w:sz w:val="24"/>
          <w:szCs w:val="24"/>
        </w:rPr>
      </w:pPr>
    </w:p>
    <w:p w14:paraId="5189CE99" w14:textId="77777777" w:rsidR="00F11FC2" w:rsidRDefault="00F11FC2" w:rsidP="00310ABC">
      <w:pPr>
        <w:tabs>
          <w:tab w:val="left" w:pos="720"/>
        </w:tabs>
        <w:rPr>
          <w:b/>
          <w:bCs/>
          <w:sz w:val="24"/>
          <w:szCs w:val="24"/>
        </w:rPr>
      </w:pPr>
    </w:p>
    <w:p w14:paraId="58801235" w14:textId="72AEDDB6" w:rsidR="00310ABC" w:rsidRDefault="00310ABC" w:rsidP="00C03391">
      <w:pPr>
        <w:rPr>
          <w:b/>
          <w:bCs/>
          <w:sz w:val="24"/>
          <w:szCs w:val="24"/>
        </w:rPr>
      </w:pPr>
      <w:r w:rsidRPr="00C03391">
        <w:rPr>
          <w:b/>
          <w:bCs/>
          <w:sz w:val="24"/>
          <w:szCs w:val="24"/>
        </w:rPr>
        <w:t>CLASS SCHEDULE</w:t>
      </w:r>
    </w:p>
    <w:p w14:paraId="507853DA" w14:textId="77777777" w:rsidR="00C03391" w:rsidRDefault="00C03391" w:rsidP="00C03391">
      <w:pPr>
        <w:rPr>
          <w:b/>
          <w:bCs/>
          <w:sz w:val="24"/>
          <w:szCs w:val="24"/>
        </w:rPr>
      </w:pPr>
    </w:p>
    <w:tbl>
      <w:tblPr>
        <w:tblpPr w:leftFromText="180" w:rightFromText="180" w:vertAnchor="text" w:horzAnchor="margin" w:tblpY="336"/>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4988"/>
        <w:gridCol w:w="2950"/>
      </w:tblGrid>
      <w:tr w:rsidR="00C03391" w:rsidRPr="00117829" w14:paraId="10CDC8F8" w14:textId="77777777" w:rsidTr="003733E6">
        <w:trPr>
          <w:trHeight w:val="350"/>
        </w:trPr>
        <w:tc>
          <w:tcPr>
            <w:tcW w:w="848" w:type="pct"/>
            <w:shd w:val="clear" w:color="auto" w:fill="auto"/>
            <w:vAlign w:val="center"/>
          </w:tcPr>
          <w:p w14:paraId="4B677F96" w14:textId="77777777" w:rsidR="00C03391" w:rsidRPr="00413B3A" w:rsidRDefault="00C03391" w:rsidP="003733E6">
            <w:pPr>
              <w:jc w:val="center"/>
              <w:rPr>
                <w:b/>
                <w:color w:val="000000" w:themeColor="text1"/>
              </w:rPr>
            </w:pPr>
            <w:r w:rsidRPr="00413B3A">
              <w:rPr>
                <w:b/>
                <w:color w:val="000000" w:themeColor="text1"/>
              </w:rPr>
              <w:lastRenderedPageBreak/>
              <w:t>Week/Date</w:t>
            </w:r>
          </w:p>
        </w:tc>
        <w:tc>
          <w:tcPr>
            <w:tcW w:w="2742" w:type="pct"/>
            <w:shd w:val="clear" w:color="auto" w:fill="auto"/>
            <w:vAlign w:val="center"/>
          </w:tcPr>
          <w:p w14:paraId="5C966A11" w14:textId="77777777" w:rsidR="00C03391" w:rsidRPr="00413B3A" w:rsidRDefault="00C03391" w:rsidP="003733E6">
            <w:pPr>
              <w:jc w:val="center"/>
              <w:rPr>
                <w:b/>
                <w:color w:val="000000" w:themeColor="text1"/>
              </w:rPr>
            </w:pPr>
            <w:r w:rsidRPr="00413B3A">
              <w:rPr>
                <w:b/>
                <w:color w:val="000000" w:themeColor="text1"/>
              </w:rPr>
              <w:t>Topic</w:t>
            </w:r>
          </w:p>
        </w:tc>
        <w:tc>
          <w:tcPr>
            <w:tcW w:w="1410" w:type="pct"/>
            <w:shd w:val="clear" w:color="auto" w:fill="auto"/>
            <w:vAlign w:val="center"/>
          </w:tcPr>
          <w:p w14:paraId="11700072" w14:textId="77777777" w:rsidR="00C03391" w:rsidRPr="00413B3A" w:rsidRDefault="00C03391" w:rsidP="003733E6">
            <w:pPr>
              <w:jc w:val="center"/>
              <w:rPr>
                <w:b/>
                <w:color w:val="000000" w:themeColor="text1"/>
              </w:rPr>
            </w:pPr>
            <w:r w:rsidRPr="00413B3A">
              <w:rPr>
                <w:b/>
                <w:color w:val="000000" w:themeColor="text1"/>
              </w:rPr>
              <w:t>Readings/Assignments Due</w:t>
            </w:r>
          </w:p>
        </w:tc>
      </w:tr>
      <w:tr w:rsidR="00C03391" w:rsidRPr="00117829" w14:paraId="1949E436" w14:textId="77777777" w:rsidTr="00740D40">
        <w:trPr>
          <w:trHeight w:val="144"/>
        </w:trPr>
        <w:tc>
          <w:tcPr>
            <w:tcW w:w="848" w:type="pct"/>
            <w:shd w:val="clear" w:color="auto" w:fill="auto"/>
          </w:tcPr>
          <w:p w14:paraId="2BB20ADD" w14:textId="5BEA2546" w:rsidR="00C03391" w:rsidRDefault="00C03391" w:rsidP="00C03391">
            <w:pPr>
              <w:spacing w:line="276" w:lineRule="auto"/>
              <w:rPr>
                <w:sz w:val="24"/>
                <w:szCs w:val="24"/>
              </w:rPr>
            </w:pPr>
            <w:r>
              <w:rPr>
                <w:sz w:val="24"/>
                <w:szCs w:val="24"/>
              </w:rPr>
              <w:t>1-9/</w:t>
            </w:r>
            <w:r w:rsidR="00826F66">
              <w:rPr>
                <w:sz w:val="24"/>
                <w:szCs w:val="24"/>
              </w:rPr>
              <w:t>05</w:t>
            </w:r>
          </w:p>
          <w:p w14:paraId="41A3845F" w14:textId="6FC9CC5D" w:rsidR="00C03391" w:rsidRPr="00730747" w:rsidRDefault="00C03391" w:rsidP="00C03391">
            <w:pPr>
              <w:ind w:left="-21"/>
              <w:rPr>
                <w:sz w:val="24"/>
                <w:szCs w:val="24"/>
              </w:rPr>
            </w:pPr>
          </w:p>
        </w:tc>
        <w:tc>
          <w:tcPr>
            <w:tcW w:w="2742" w:type="pct"/>
            <w:shd w:val="clear" w:color="auto" w:fill="auto"/>
          </w:tcPr>
          <w:p w14:paraId="68579C85" w14:textId="77777777" w:rsidR="00C03391" w:rsidRDefault="00C03391" w:rsidP="00C03391">
            <w:pPr>
              <w:spacing w:line="276" w:lineRule="auto"/>
              <w:rPr>
                <w:sz w:val="24"/>
                <w:szCs w:val="24"/>
              </w:rPr>
            </w:pPr>
            <w:r>
              <w:rPr>
                <w:sz w:val="24"/>
                <w:szCs w:val="24"/>
              </w:rPr>
              <w:t xml:space="preserve">Course Overview/Introduction to Ethics </w:t>
            </w:r>
          </w:p>
          <w:p w14:paraId="041C8B2A" w14:textId="77777777" w:rsidR="00C03391" w:rsidRDefault="00C03391" w:rsidP="00C03391">
            <w:pPr>
              <w:spacing w:line="276" w:lineRule="auto"/>
              <w:rPr>
                <w:sz w:val="24"/>
                <w:szCs w:val="24"/>
              </w:rPr>
            </w:pPr>
            <w:r>
              <w:rPr>
                <w:sz w:val="24"/>
                <w:szCs w:val="24"/>
              </w:rPr>
              <w:t xml:space="preserve">Complete Attitude &amp; Belief Inventory </w:t>
            </w:r>
          </w:p>
          <w:p w14:paraId="391A05C8" w14:textId="56136C80" w:rsidR="00C03391" w:rsidRPr="00413B3A" w:rsidRDefault="00C03391" w:rsidP="00C03391">
            <w:pPr>
              <w:rPr>
                <w:sz w:val="24"/>
                <w:szCs w:val="24"/>
              </w:rPr>
            </w:pPr>
            <w:r>
              <w:rPr>
                <w:sz w:val="24"/>
                <w:szCs w:val="24"/>
              </w:rPr>
              <w:t>Values Auction</w:t>
            </w:r>
          </w:p>
        </w:tc>
        <w:tc>
          <w:tcPr>
            <w:tcW w:w="1410" w:type="pct"/>
            <w:shd w:val="clear" w:color="auto" w:fill="auto"/>
          </w:tcPr>
          <w:p w14:paraId="0080BD08" w14:textId="77777777" w:rsidR="00C03391" w:rsidRDefault="00C03391" w:rsidP="00C03391">
            <w:pPr>
              <w:rPr>
                <w:sz w:val="24"/>
                <w:szCs w:val="24"/>
              </w:rPr>
            </w:pPr>
            <w:r>
              <w:rPr>
                <w:sz w:val="24"/>
                <w:szCs w:val="24"/>
              </w:rPr>
              <w:t>R/H Ch 1, H/C Part I</w:t>
            </w:r>
          </w:p>
          <w:p w14:paraId="365C9842" w14:textId="313B4A55" w:rsidR="00C058F5" w:rsidRPr="00413B3A" w:rsidRDefault="00C058F5" w:rsidP="00C03391">
            <w:pPr>
              <w:rPr>
                <w:sz w:val="24"/>
                <w:szCs w:val="24"/>
              </w:rPr>
            </w:pPr>
          </w:p>
        </w:tc>
      </w:tr>
      <w:tr w:rsidR="00C03391" w:rsidRPr="00117829" w14:paraId="2C97619D" w14:textId="77777777" w:rsidTr="00740D40">
        <w:trPr>
          <w:trHeight w:val="144"/>
        </w:trPr>
        <w:tc>
          <w:tcPr>
            <w:tcW w:w="848" w:type="pct"/>
            <w:shd w:val="clear" w:color="auto" w:fill="auto"/>
          </w:tcPr>
          <w:p w14:paraId="3A2D81A3" w14:textId="10416719" w:rsidR="00C03391" w:rsidRDefault="00C03391" w:rsidP="00C03391">
            <w:pPr>
              <w:spacing w:line="276" w:lineRule="auto"/>
              <w:rPr>
                <w:sz w:val="24"/>
                <w:szCs w:val="24"/>
              </w:rPr>
            </w:pPr>
            <w:r>
              <w:rPr>
                <w:sz w:val="24"/>
                <w:szCs w:val="24"/>
              </w:rPr>
              <w:t>2-9/1</w:t>
            </w:r>
            <w:r w:rsidR="00826F66">
              <w:rPr>
                <w:sz w:val="24"/>
                <w:szCs w:val="24"/>
              </w:rPr>
              <w:t>2</w:t>
            </w:r>
          </w:p>
          <w:p w14:paraId="42C4A2FD" w14:textId="36F6EEA2" w:rsidR="00C03391" w:rsidRPr="00730747" w:rsidRDefault="00C03391" w:rsidP="00C03391">
            <w:pPr>
              <w:pStyle w:val="ListParagraph"/>
              <w:ind w:left="-21"/>
              <w:rPr>
                <w:sz w:val="24"/>
                <w:szCs w:val="24"/>
              </w:rPr>
            </w:pPr>
          </w:p>
        </w:tc>
        <w:tc>
          <w:tcPr>
            <w:tcW w:w="2742" w:type="pct"/>
            <w:shd w:val="clear" w:color="auto" w:fill="auto"/>
          </w:tcPr>
          <w:p w14:paraId="7ED31A4F" w14:textId="5A367E4E" w:rsidR="00C03391" w:rsidRDefault="00C03391" w:rsidP="00C03391">
            <w:pPr>
              <w:spacing w:line="276" w:lineRule="auto"/>
              <w:rPr>
                <w:sz w:val="24"/>
                <w:szCs w:val="24"/>
              </w:rPr>
            </w:pPr>
            <w:r>
              <w:rPr>
                <w:sz w:val="24"/>
                <w:szCs w:val="24"/>
              </w:rPr>
              <w:t>Professional Identity of Counselor</w:t>
            </w:r>
          </w:p>
          <w:p w14:paraId="60C386DA" w14:textId="181A5201" w:rsidR="005830ED" w:rsidRDefault="00BB2FAA" w:rsidP="00C03391">
            <w:pPr>
              <w:spacing w:line="276" w:lineRule="auto"/>
              <w:rPr>
                <w:i/>
                <w:iCs/>
                <w:sz w:val="24"/>
                <w:szCs w:val="24"/>
              </w:rPr>
            </w:pPr>
            <w:r>
              <w:rPr>
                <w:i/>
                <w:iCs/>
                <w:sz w:val="24"/>
                <w:szCs w:val="24"/>
              </w:rPr>
              <w:t>What Oar do You Have in the Water?</w:t>
            </w:r>
          </w:p>
          <w:p w14:paraId="62C343F0" w14:textId="76BE6306" w:rsidR="006A3693" w:rsidRPr="006A3693" w:rsidRDefault="006A3693" w:rsidP="00C03391">
            <w:pPr>
              <w:spacing w:line="276" w:lineRule="auto"/>
              <w:rPr>
                <w:sz w:val="24"/>
                <w:szCs w:val="24"/>
              </w:rPr>
            </w:pPr>
            <w:r>
              <w:rPr>
                <w:sz w:val="24"/>
                <w:szCs w:val="24"/>
              </w:rPr>
              <w:t>Third Party Legislation &amp; HIPPA</w:t>
            </w:r>
          </w:p>
          <w:p w14:paraId="0C66EEF5" w14:textId="77777777" w:rsidR="00C03391" w:rsidRDefault="00C03391" w:rsidP="00C03391">
            <w:pPr>
              <w:rPr>
                <w:sz w:val="24"/>
                <w:szCs w:val="24"/>
              </w:rPr>
            </w:pPr>
            <w:r>
              <w:rPr>
                <w:sz w:val="24"/>
                <w:szCs w:val="24"/>
              </w:rPr>
              <w:t>Multicultural Competence and Social Justice</w:t>
            </w:r>
          </w:p>
          <w:p w14:paraId="0CADA6AB" w14:textId="73E18AA8" w:rsidR="003462D9" w:rsidRPr="003462D9" w:rsidRDefault="003462D9" w:rsidP="00C03391">
            <w:pPr>
              <w:rPr>
                <w:b/>
                <w:bCs/>
                <w:sz w:val="24"/>
                <w:szCs w:val="24"/>
              </w:rPr>
            </w:pPr>
            <w:r>
              <w:rPr>
                <w:b/>
                <w:bCs/>
                <w:sz w:val="24"/>
                <w:szCs w:val="24"/>
              </w:rPr>
              <w:t>“Rhonda”  In-Class Group Application Exercise and Discussion</w:t>
            </w:r>
          </w:p>
        </w:tc>
        <w:tc>
          <w:tcPr>
            <w:tcW w:w="1410" w:type="pct"/>
            <w:shd w:val="clear" w:color="auto" w:fill="auto"/>
          </w:tcPr>
          <w:p w14:paraId="77EA6C14" w14:textId="77777777" w:rsidR="00C03391" w:rsidRDefault="00C03391" w:rsidP="00C03391">
            <w:pPr>
              <w:spacing w:line="276" w:lineRule="auto"/>
              <w:rPr>
                <w:sz w:val="24"/>
                <w:szCs w:val="24"/>
              </w:rPr>
            </w:pPr>
            <w:r>
              <w:rPr>
                <w:sz w:val="24"/>
                <w:szCs w:val="24"/>
              </w:rPr>
              <w:t>R/H Ch 2, Ch 3</w:t>
            </w:r>
          </w:p>
          <w:p w14:paraId="622F04CA" w14:textId="77777777" w:rsidR="00C03391" w:rsidRDefault="00C03391" w:rsidP="00C03391">
            <w:pPr>
              <w:rPr>
                <w:sz w:val="24"/>
                <w:szCs w:val="24"/>
              </w:rPr>
            </w:pPr>
            <w:r>
              <w:rPr>
                <w:sz w:val="24"/>
                <w:szCs w:val="24"/>
              </w:rPr>
              <w:t>H/C Part IIA, Part III- Ch 2</w:t>
            </w:r>
          </w:p>
          <w:p w14:paraId="7CDFB107" w14:textId="40D7B457" w:rsidR="00771E5B" w:rsidRPr="00413B3A" w:rsidRDefault="00771E5B" w:rsidP="00C03391">
            <w:pPr>
              <w:rPr>
                <w:sz w:val="24"/>
                <w:szCs w:val="24"/>
              </w:rPr>
            </w:pPr>
            <w:r>
              <w:rPr>
                <w:sz w:val="24"/>
                <w:szCs w:val="24"/>
              </w:rPr>
              <w:t xml:space="preserve">NBCC </w:t>
            </w:r>
            <w:r w:rsidRPr="00C058F5">
              <w:rPr>
                <w:i/>
                <w:iCs/>
                <w:sz w:val="24"/>
                <w:szCs w:val="24"/>
              </w:rPr>
              <w:t>Code of Ethics</w:t>
            </w:r>
          </w:p>
        </w:tc>
      </w:tr>
      <w:tr w:rsidR="00C03391" w:rsidRPr="00117829" w14:paraId="2458C261" w14:textId="77777777" w:rsidTr="00740D40">
        <w:trPr>
          <w:trHeight w:val="144"/>
        </w:trPr>
        <w:tc>
          <w:tcPr>
            <w:tcW w:w="848" w:type="pct"/>
            <w:shd w:val="clear" w:color="auto" w:fill="auto"/>
          </w:tcPr>
          <w:p w14:paraId="20EA63F2" w14:textId="6D8230C1" w:rsidR="00C03391" w:rsidRDefault="00C03391" w:rsidP="00C03391">
            <w:pPr>
              <w:spacing w:line="276" w:lineRule="auto"/>
              <w:rPr>
                <w:sz w:val="24"/>
                <w:szCs w:val="24"/>
              </w:rPr>
            </w:pPr>
            <w:r>
              <w:rPr>
                <w:sz w:val="24"/>
                <w:szCs w:val="24"/>
              </w:rPr>
              <w:t>3-9/</w:t>
            </w:r>
            <w:r w:rsidR="00826F66">
              <w:rPr>
                <w:sz w:val="24"/>
                <w:szCs w:val="24"/>
              </w:rPr>
              <w:t>19</w:t>
            </w:r>
          </w:p>
          <w:p w14:paraId="4688987B" w14:textId="19490250" w:rsidR="00C03391" w:rsidRPr="00730747" w:rsidRDefault="00C03391" w:rsidP="00C03391">
            <w:pPr>
              <w:pStyle w:val="ListParagraph"/>
              <w:ind w:left="-21"/>
              <w:rPr>
                <w:sz w:val="24"/>
                <w:szCs w:val="24"/>
              </w:rPr>
            </w:pPr>
          </w:p>
        </w:tc>
        <w:tc>
          <w:tcPr>
            <w:tcW w:w="2742" w:type="pct"/>
            <w:shd w:val="clear" w:color="auto" w:fill="auto"/>
          </w:tcPr>
          <w:p w14:paraId="5B090D2F" w14:textId="77777777" w:rsidR="00C03391" w:rsidRDefault="00C03391" w:rsidP="00C03391">
            <w:pPr>
              <w:spacing w:line="276" w:lineRule="auto"/>
              <w:rPr>
                <w:sz w:val="24"/>
                <w:szCs w:val="24"/>
              </w:rPr>
            </w:pPr>
            <w:r>
              <w:rPr>
                <w:sz w:val="24"/>
                <w:szCs w:val="24"/>
              </w:rPr>
              <w:t>Client Rights and Counselor Responsibilities</w:t>
            </w:r>
          </w:p>
          <w:p w14:paraId="014E755D" w14:textId="77777777" w:rsidR="00C03391" w:rsidRPr="00413B3A" w:rsidRDefault="00C03391" w:rsidP="00C03391">
            <w:pPr>
              <w:rPr>
                <w:sz w:val="24"/>
                <w:szCs w:val="24"/>
              </w:rPr>
            </w:pPr>
          </w:p>
        </w:tc>
        <w:tc>
          <w:tcPr>
            <w:tcW w:w="1410" w:type="pct"/>
            <w:shd w:val="clear" w:color="auto" w:fill="auto"/>
          </w:tcPr>
          <w:p w14:paraId="054BAEDA" w14:textId="77777777" w:rsidR="00C03391" w:rsidRDefault="00C03391" w:rsidP="00C03391">
            <w:pPr>
              <w:spacing w:line="276" w:lineRule="auto"/>
              <w:rPr>
                <w:sz w:val="24"/>
                <w:szCs w:val="24"/>
              </w:rPr>
            </w:pPr>
            <w:r>
              <w:rPr>
                <w:sz w:val="24"/>
                <w:szCs w:val="24"/>
              </w:rPr>
              <w:t>R/H Ch 4</w:t>
            </w:r>
          </w:p>
          <w:p w14:paraId="437F8E74" w14:textId="77777777" w:rsidR="00C03391" w:rsidRDefault="00C03391" w:rsidP="00C03391">
            <w:pPr>
              <w:spacing w:line="276" w:lineRule="auto"/>
              <w:rPr>
                <w:sz w:val="24"/>
                <w:szCs w:val="24"/>
              </w:rPr>
            </w:pPr>
            <w:r>
              <w:rPr>
                <w:sz w:val="24"/>
                <w:szCs w:val="24"/>
              </w:rPr>
              <w:t>H/C Part IIC, Part III Ch 1</w:t>
            </w:r>
          </w:p>
          <w:p w14:paraId="39F9199F" w14:textId="0F88C6E5" w:rsidR="00C03391" w:rsidRPr="00413B3A" w:rsidRDefault="00C03391" w:rsidP="00C03391">
            <w:pPr>
              <w:rPr>
                <w:sz w:val="24"/>
                <w:szCs w:val="24"/>
              </w:rPr>
            </w:pPr>
            <w:r>
              <w:rPr>
                <w:b/>
                <w:sz w:val="24"/>
                <w:szCs w:val="24"/>
              </w:rPr>
              <w:t xml:space="preserve">Professional Presentation </w:t>
            </w:r>
          </w:p>
        </w:tc>
      </w:tr>
      <w:tr w:rsidR="00C03391" w:rsidRPr="00117829" w14:paraId="78136D35" w14:textId="77777777" w:rsidTr="00740D40">
        <w:trPr>
          <w:trHeight w:val="144"/>
        </w:trPr>
        <w:tc>
          <w:tcPr>
            <w:tcW w:w="848" w:type="pct"/>
            <w:shd w:val="clear" w:color="auto" w:fill="auto"/>
          </w:tcPr>
          <w:p w14:paraId="5BD78221" w14:textId="203E0F35" w:rsidR="00C03391" w:rsidRDefault="00C03391" w:rsidP="00C03391">
            <w:pPr>
              <w:spacing w:line="276" w:lineRule="auto"/>
              <w:rPr>
                <w:sz w:val="24"/>
                <w:szCs w:val="24"/>
              </w:rPr>
            </w:pPr>
            <w:r>
              <w:rPr>
                <w:sz w:val="24"/>
                <w:szCs w:val="24"/>
              </w:rPr>
              <w:t>4-</w:t>
            </w:r>
            <w:r w:rsidR="00826F66">
              <w:rPr>
                <w:sz w:val="24"/>
                <w:szCs w:val="24"/>
              </w:rPr>
              <w:t>09/26</w:t>
            </w:r>
          </w:p>
          <w:p w14:paraId="7C25CB77" w14:textId="0D42EF00" w:rsidR="00C03391" w:rsidRPr="00730747" w:rsidRDefault="00C03391" w:rsidP="00C03391">
            <w:pPr>
              <w:pStyle w:val="ListParagraph"/>
              <w:ind w:left="-21"/>
              <w:rPr>
                <w:sz w:val="24"/>
                <w:szCs w:val="24"/>
              </w:rPr>
            </w:pPr>
          </w:p>
        </w:tc>
        <w:tc>
          <w:tcPr>
            <w:tcW w:w="2742" w:type="pct"/>
            <w:shd w:val="clear" w:color="auto" w:fill="auto"/>
          </w:tcPr>
          <w:p w14:paraId="75A80F7D" w14:textId="77777777" w:rsidR="00C03391" w:rsidRDefault="00C03391" w:rsidP="00C03391">
            <w:pPr>
              <w:spacing w:line="276" w:lineRule="auto"/>
              <w:rPr>
                <w:sz w:val="24"/>
                <w:szCs w:val="24"/>
              </w:rPr>
            </w:pPr>
            <w:r>
              <w:rPr>
                <w:sz w:val="24"/>
                <w:szCs w:val="24"/>
              </w:rPr>
              <w:t>Confidentiality and Privileged Communication</w:t>
            </w:r>
          </w:p>
          <w:p w14:paraId="50FB9854" w14:textId="77777777" w:rsidR="00C03391" w:rsidRPr="00413B3A" w:rsidRDefault="00C03391" w:rsidP="00C03391">
            <w:pPr>
              <w:rPr>
                <w:sz w:val="24"/>
                <w:szCs w:val="24"/>
              </w:rPr>
            </w:pPr>
          </w:p>
        </w:tc>
        <w:tc>
          <w:tcPr>
            <w:tcW w:w="1410" w:type="pct"/>
            <w:shd w:val="clear" w:color="auto" w:fill="auto"/>
          </w:tcPr>
          <w:p w14:paraId="4B673701" w14:textId="77777777" w:rsidR="00C03391" w:rsidRDefault="00C03391" w:rsidP="00C03391">
            <w:pPr>
              <w:spacing w:line="276" w:lineRule="auto"/>
              <w:rPr>
                <w:sz w:val="24"/>
                <w:szCs w:val="24"/>
              </w:rPr>
            </w:pPr>
            <w:r>
              <w:rPr>
                <w:sz w:val="24"/>
                <w:szCs w:val="24"/>
              </w:rPr>
              <w:t>R/H Ch 5</w:t>
            </w:r>
          </w:p>
          <w:p w14:paraId="51B6004C" w14:textId="77777777" w:rsidR="00C03391" w:rsidRDefault="00C03391" w:rsidP="00C03391">
            <w:pPr>
              <w:spacing w:line="276" w:lineRule="auto"/>
              <w:rPr>
                <w:sz w:val="24"/>
                <w:szCs w:val="24"/>
              </w:rPr>
            </w:pPr>
            <w:r>
              <w:rPr>
                <w:sz w:val="24"/>
                <w:szCs w:val="24"/>
              </w:rPr>
              <w:t>H/C Part IIB, Part III-Ch 3</w:t>
            </w:r>
          </w:p>
          <w:p w14:paraId="4E3642C5" w14:textId="77777777" w:rsidR="00C03391" w:rsidRDefault="00C03391" w:rsidP="00C03391">
            <w:pPr>
              <w:spacing w:line="276" w:lineRule="auto"/>
              <w:rPr>
                <w:sz w:val="24"/>
                <w:szCs w:val="24"/>
              </w:rPr>
            </w:pPr>
            <w:r>
              <w:rPr>
                <w:b/>
                <w:sz w:val="24"/>
                <w:szCs w:val="24"/>
              </w:rPr>
              <w:t>Professional Presentation</w:t>
            </w:r>
          </w:p>
          <w:p w14:paraId="5F0FB158" w14:textId="77777777" w:rsidR="00C03391" w:rsidRPr="00413B3A" w:rsidRDefault="00C03391" w:rsidP="00C03391">
            <w:pPr>
              <w:ind w:left="5" w:hanging="5"/>
              <w:rPr>
                <w:sz w:val="24"/>
                <w:szCs w:val="24"/>
              </w:rPr>
            </w:pPr>
          </w:p>
        </w:tc>
      </w:tr>
      <w:tr w:rsidR="00C03391" w:rsidRPr="00117829" w14:paraId="458D6BEA" w14:textId="77777777" w:rsidTr="00740D40">
        <w:trPr>
          <w:trHeight w:val="144"/>
        </w:trPr>
        <w:tc>
          <w:tcPr>
            <w:tcW w:w="848" w:type="pct"/>
            <w:shd w:val="clear" w:color="auto" w:fill="auto"/>
          </w:tcPr>
          <w:p w14:paraId="771D1167" w14:textId="572037D5" w:rsidR="00C03391" w:rsidRDefault="00C03391" w:rsidP="00C03391">
            <w:pPr>
              <w:spacing w:line="276" w:lineRule="auto"/>
              <w:rPr>
                <w:sz w:val="24"/>
                <w:szCs w:val="24"/>
              </w:rPr>
            </w:pPr>
            <w:r>
              <w:rPr>
                <w:sz w:val="24"/>
                <w:szCs w:val="24"/>
              </w:rPr>
              <w:t>5-10/0</w:t>
            </w:r>
            <w:r w:rsidR="00826F66">
              <w:rPr>
                <w:sz w:val="24"/>
                <w:szCs w:val="24"/>
              </w:rPr>
              <w:t>3</w:t>
            </w:r>
          </w:p>
          <w:p w14:paraId="1C518E35" w14:textId="12AC4D45" w:rsidR="00C03391" w:rsidRPr="00730747" w:rsidRDefault="00C03391" w:rsidP="00C03391">
            <w:pPr>
              <w:ind w:left="-21"/>
              <w:rPr>
                <w:sz w:val="24"/>
                <w:szCs w:val="24"/>
              </w:rPr>
            </w:pPr>
          </w:p>
        </w:tc>
        <w:tc>
          <w:tcPr>
            <w:tcW w:w="2742" w:type="pct"/>
            <w:shd w:val="clear" w:color="auto" w:fill="auto"/>
          </w:tcPr>
          <w:p w14:paraId="3131853E" w14:textId="77777777" w:rsidR="00C03391" w:rsidRDefault="00C03391" w:rsidP="00C03391">
            <w:pPr>
              <w:spacing w:line="276" w:lineRule="auto"/>
              <w:rPr>
                <w:sz w:val="24"/>
                <w:szCs w:val="24"/>
              </w:rPr>
            </w:pPr>
            <w:r>
              <w:rPr>
                <w:sz w:val="24"/>
                <w:szCs w:val="24"/>
              </w:rPr>
              <w:t>Records and Subpoenas</w:t>
            </w:r>
          </w:p>
          <w:p w14:paraId="7FC935C8" w14:textId="7E551361" w:rsidR="00C03391" w:rsidRPr="00F42D48" w:rsidRDefault="00F42D48" w:rsidP="00C03391">
            <w:pPr>
              <w:rPr>
                <w:b/>
                <w:bCs/>
                <w:sz w:val="24"/>
                <w:szCs w:val="24"/>
              </w:rPr>
            </w:pPr>
            <w:r>
              <w:rPr>
                <w:b/>
                <w:bCs/>
                <w:sz w:val="24"/>
                <w:szCs w:val="24"/>
              </w:rPr>
              <w:t xml:space="preserve">“Jonathon” </w:t>
            </w:r>
            <w:r w:rsidR="00796383">
              <w:rPr>
                <w:b/>
                <w:bCs/>
                <w:sz w:val="24"/>
                <w:szCs w:val="24"/>
              </w:rPr>
              <w:t>In-Class Application Exercise</w:t>
            </w:r>
          </w:p>
        </w:tc>
        <w:tc>
          <w:tcPr>
            <w:tcW w:w="1410" w:type="pct"/>
            <w:shd w:val="clear" w:color="auto" w:fill="auto"/>
          </w:tcPr>
          <w:p w14:paraId="53D179DB" w14:textId="77777777" w:rsidR="00C03391" w:rsidRDefault="00C03391" w:rsidP="00C03391">
            <w:pPr>
              <w:spacing w:line="276" w:lineRule="auto"/>
              <w:ind w:left="1440" w:hanging="1440"/>
              <w:rPr>
                <w:sz w:val="24"/>
                <w:szCs w:val="24"/>
              </w:rPr>
            </w:pPr>
            <w:r>
              <w:rPr>
                <w:sz w:val="24"/>
                <w:szCs w:val="24"/>
              </w:rPr>
              <w:t>R/H Ch 6</w:t>
            </w:r>
          </w:p>
          <w:p w14:paraId="263CBAB3" w14:textId="77777777" w:rsidR="00C03391" w:rsidRDefault="00C03391" w:rsidP="00C03391">
            <w:pPr>
              <w:spacing w:line="276" w:lineRule="auto"/>
              <w:ind w:left="1440" w:hanging="1440"/>
              <w:rPr>
                <w:sz w:val="24"/>
                <w:szCs w:val="24"/>
              </w:rPr>
            </w:pPr>
            <w:r>
              <w:rPr>
                <w:sz w:val="24"/>
                <w:szCs w:val="24"/>
              </w:rPr>
              <w:t>H/C Part II-E, Part III Ch 4</w:t>
            </w:r>
          </w:p>
          <w:p w14:paraId="65213224" w14:textId="02D32D56" w:rsidR="00C03391" w:rsidRPr="00413B3A" w:rsidRDefault="00C03391" w:rsidP="00C03391">
            <w:pPr>
              <w:ind w:left="1440" w:hanging="1440"/>
              <w:rPr>
                <w:sz w:val="24"/>
                <w:szCs w:val="24"/>
              </w:rPr>
            </w:pPr>
            <w:r>
              <w:rPr>
                <w:b/>
                <w:sz w:val="24"/>
                <w:szCs w:val="24"/>
              </w:rPr>
              <w:t>Professional Presentation</w:t>
            </w:r>
          </w:p>
        </w:tc>
      </w:tr>
      <w:tr w:rsidR="00C03391" w:rsidRPr="00117829" w14:paraId="71FF2A4F" w14:textId="77777777" w:rsidTr="00740D40">
        <w:trPr>
          <w:trHeight w:val="144"/>
        </w:trPr>
        <w:tc>
          <w:tcPr>
            <w:tcW w:w="848" w:type="pct"/>
            <w:shd w:val="clear" w:color="auto" w:fill="auto"/>
          </w:tcPr>
          <w:p w14:paraId="746004C3" w14:textId="4E53BEE8" w:rsidR="00C03391" w:rsidRDefault="00C03391" w:rsidP="00C03391">
            <w:pPr>
              <w:spacing w:line="276" w:lineRule="auto"/>
              <w:rPr>
                <w:sz w:val="24"/>
                <w:szCs w:val="24"/>
              </w:rPr>
            </w:pPr>
            <w:r>
              <w:rPr>
                <w:sz w:val="24"/>
                <w:szCs w:val="24"/>
              </w:rPr>
              <w:t>6-10/</w:t>
            </w:r>
            <w:r w:rsidR="00826F66">
              <w:rPr>
                <w:sz w:val="24"/>
                <w:szCs w:val="24"/>
              </w:rPr>
              <w:t>10</w:t>
            </w:r>
          </w:p>
          <w:p w14:paraId="5D71CBDE" w14:textId="7A7EFA94" w:rsidR="00C03391" w:rsidRPr="00730747" w:rsidRDefault="00C03391" w:rsidP="00C03391">
            <w:pPr>
              <w:pStyle w:val="ListParagraph"/>
              <w:ind w:left="-21"/>
              <w:rPr>
                <w:sz w:val="24"/>
                <w:szCs w:val="24"/>
              </w:rPr>
            </w:pPr>
          </w:p>
        </w:tc>
        <w:tc>
          <w:tcPr>
            <w:tcW w:w="2742" w:type="pct"/>
            <w:shd w:val="clear" w:color="auto" w:fill="auto"/>
          </w:tcPr>
          <w:p w14:paraId="22A3AD7E" w14:textId="25B5281E" w:rsidR="00C03391" w:rsidRDefault="00C03391" w:rsidP="00C03391">
            <w:pPr>
              <w:spacing w:line="276" w:lineRule="auto"/>
              <w:rPr>
                <w:sz w:val="24"/>
                <w:szCs w:val="24"/>
              </w:rPr>
            </w:pPr>
            <w:r>
              <w:rPr>
                <w:sz w:val="24"/>
                <w:szCs w:val="24"/>
              </w:rPr>
              <w:t>Competence, Assessment, and Diagnosis</w:t>
            </w:r>
            <w:r w:rsidR="0088353F">
              <w:rPr>
                <w:sz w:val="24"/>
                <w:szCs w:val="24"/>
              </w:rPr>
              <w:t xml:space="preserve"> </w:t>
            </w:r>
            <w:r w:rsidR="008626D0">
              <w:rPr>
                <w:sz w:val="24"/>
                <w:szCs w:val="24"/>
              </w:rPr>
              <w:t>(</w:t>
            </w:r>
            <w:r w:rsidR="00F526AB">
              <w:rPr>
                <w:sz w:val="24"/>
                <w:szCs w:val="24"/>
              </w:rPr>
              <w:t>Counselor Burn-out, Distress, &amp; Impairment</w:t>
            </w:r>
            <w:r w:rsidR="008626D0">
              <w:rPr>
                <w:sz w:val="24"/>
                <w:szCs w:val="24"/>
              </w:rPr>
              <w:t>)</w:t>
            </w:r>
          </w:p>
          <w:p w14:paraId="71A6F802" w14:textId="63143059" w:rsidR="00C03391" w:rsidRPr="008C0DBB" w:rsidRDefault="008C0DBB" w:rsidP="00C03391">
            <w:pPr>
              <w:rPr>
                <w:b/>
                <w:bCs/>
                <w:sz w:val="24"/>
                <w:szCs w:val="24"/>
              </w:rPr>
            </w:pPr>
            <w:r>
              <w:rPr>
                <w:b/>
                <w:bCs/>
                <w:sz w:val="24"/>
                <w:szCs w:val="24"/>
              </w:rPr>
              <w:t>“Viv” In-Class Application Exercise</w:t>
            </w:r>
          </w:p>
        </w:tc>
        <w:tc>
          <w:tcPr>
            <w:tcW w:w="1410" w:type="pct"/>
            <w:shd w:val="clear" w:color="auto" w:fill="auto"/>
          </w:tcPr>
          <w:p w14:paraId="7C438FF7" w14:textId="77777777" w:rsidR="00C03391" w:rsidRDefault="00C03391" w:rsidP="00C03391">
            <w:pPr>
              <w:spacing w:line="276" w:lineRule="auto"/>
              <w:rPr>
                <w:sz w:val="24"/>
                <w:szCs w:val="24"/>
              </w:rPr>
            </w:pPr>
            <w:r>
              <w:rPr>
                <w:sz w:val="24"/>
                <w:szCs w:val="24"/>
              </w:rPr>
              <w:t xml:space="preserve">R/H Ch 7   </w:t>
            </w:r>
          </w:p>
          <w:p w14:paraId="46F6E4BA" w14:textId="77777777" w:rsidR="00C03391" w:rsidRDefault="00C03391" w:rsidP="00C03391">
            <w:pPr>
              <w:spacing w:line="276" w:lineRule="auto"/>
              <w:rPr>
                <w:sz w:val="24"/>
                <w:szCs w:val="24"/>
              </w:rPr>
            </w:pPr>
            <w:r>
              <w:rPr>
                <w:sz w:val="24"/>
                <w:szCs w:val="24"/>
              </w:rPr>
              <w:t>H/C Part II-I, Part III Ch 12</w:t>
            </w:r>
          </w:p>
          <w:p w14:paraId="2D85684D" w14:textId="08B17FED" w:rsidR="00C03391" w:rsidRPr="00413B3A" w:rsidRDefault="00C03391" w:rsidP="00C03391">
            <w:pPr>
              <w:ind w:left="1440" w:hanging="1440"/>
              <w:rPr>
                <w:sz w:val="24"/>
                <w:szCs w:val="24"/>
              </w:rPr>
            </w:pPr>
            <w:r>
              <w:rPr>
                <w:b/>
                <w:sz w:val="24"/>
                <w:szCs w:val="24"/>
              </w:rPr>
              <w:t>Professional Presentation</w:t>
            </w:r>
          </w:p>
        </w:tc>
      </w:tr>
      <w:tr w:rsidR="00C03391" w:rsidRPr="00117829" w14:paraId="1643C3EA" w14:textId="77777777" w:rsidTr="00740D40">
        <w:trPr>
          <w:trHeight w:val="144"/>
        </w:trPr>
        <w:tc>
          <w:tcPr>
            <w:tcW w:w="848" w:type="pct"/>
            <w:shd w:val="clear" w:color="auto" w:fill="auto"/>
          </w:tcPr>
          <w:p w14:paraId="4377A4FF" w14:textId="2B1419B8" w:rsidR="00C03391" w:rsidRDefault="00C03391" w:rsidP="00C03391">
            <w:pPr>
              <w:spacing w:line="276" w:lineRule="auto"/>
              <w:rPr>
                <w:sz w:val="24"/>
                <w:szCs w:val="24"/>
              </w:rPr>
            </w:pPr>
            <w:r>
              <w:rPr>
                <w:sz w:val="24"/>
                <w:szCs w:val="24"/>
              </w:rPr>
              <w:t>7-10/</w:t>
            </w:r>
            <w:r w:rsidR="00826F66">
              <w:rPr>
                <w:sz w:val="24"/>
                <w:szCs w:val="24"/>
              </w:rPr>
              <w:t>17</w:t>
            </w:r>
          </w:p>
          <w:p w14:paraId="65071ED2" w14:textId="1C855E19" w:rsidR="00C03391" w:rsidRPr="00730747" w:rsidRDefault="00C03391" w:rsidP="00C03391">
            <w:pPr>
              <w:pStyle w:val="ListParagraph"/>
              <w:ind w:left="-21"/>
              <w:rPr>
                <w:sz w:val="24"/>
                <w:szCs w:val="24"/>
              </w:rPr>
            </w:pPr>
          </w:p>
        </w:tc>
        <w:tc>
          <w:tcPr>
            <w:tcW w:w="2742" w:type="pct"/>
            <w:shd w:val="clear" w:color="auto" w:fill="auto"/>
          </w:tcPr>
          <w:p w14:paraId="6001A227" w14:textId="77777777" w:rsidR="00C03391" w:rsidRDefault="00C03391" w:rsidP="00C03391">
            <w:pPr>
              <w:spacing w:line="276" w:lineRule="auto"/>
              <w:rPr>
                <w:sz w:val="24"/>
                <w:szCs w:val="24"/>
              </w:rPr>
            </w:pPr>
            <w:r>
              <w:rPr>
                <w:sz w:val="24"/>
                <w:szCs w:val="24"/>
              </w:rPr>
              <w:t>Malpractice and Resolving Legal and Ethical Challenges</w:t>
            </w:r>
          </w:p>
          <w:p w14:paraId="39B69201" w14:textId="77777777" w:rsidR="00C03391" w:rsidRDefault="00C03391" w:rsidP="00C03391">
            <w:pPr>
              <w:spacing w:line="276" w:lineRule="auto"/>
              <w:rPr>
                <w:sz w:val="24"/>
                <w:szCs w:val="24"/>
              </w:rPr>
            </w:pPr>
            <w:r>
              <w:rPr>
                <w:sz w:val="24"/>
                <w:szCs w:val="24"/>
              </w:rPr>
              <w:t>Boundary Issues</w:t>
            </w:r>
          </w:p>
          <w:p w14:paraId="2C0BF00E" w14:textId="77777777" w:rsidR="00C03391" w:rsidRPr="002621D8" w:rsidRDefault="00C03391" w:rsidP="00C03391">
            <w:pPr>
              <w:spacing w:line="276" w:lineRule="auto"/>
              <w:rPr>
                <w:i/>
                <w:iCs/>
                <w:sz w:val="24"/>
                <w:szCs w:val="24"/>
              </w:rPr>
            </w:pPr>
          </w:p>
          <w:p w14:paraId="5D363D85" w14:textId="77777777" w:rsidR="00C03391" w:rsidRPr="00413B3A" w:rsidRDefault="00C03391" w:rsidP="00C03391">
            <w:pPr>
              <w:pStyle w:val="ListParagraph"/>
              <w:ind w:left="0"/>
              <w:rPr>
                <w:color w:val="C00000"/>
                <w:sz w:val="24"/>
                <w:szCs w:val="24"/>
              </w:rPr>
            </w:pPr>
          </w:p>
        </w:tc>
        <w:tc>
          <w:tcPr>
            <w:tcW w:w="1410" w:type="pct"/>
            <w:shd w:val="clear" w:color="auto" w:fill="auto"/>
          </w:tcPr>
          <w:p w14:paraId="61050BB2" w14:textId="77777777" w:rsidR="00C03391" w:rsidRDefault="00C03391" w:rsidP="00C03391">
            <w:pPr>
              <w:spacing w:line="276" w:lineRule="auto"/>
              <w:rPr>
                <w:sz w:val="24"/>
                <w:szCs w:val="24"/>
              </w:rPr>
            </w:pPr>
            <w:r>
              <w:rPr>
                <w:sz w:val="24"/>
                <w:szCs w:val="24"/>
              </w:rPr>
              <w:t>R/H Ch 8 &amp; 9</w:t>
            </w:r>
          </w:p>
          <w:p w14:paraId="199E97DD" w14:textId="77777777" w:rsidR="00C03391" w:rsidRDefault="00C03391" w:rsidP="00C03391">
            <w:pPr>
              <w:spacing w:line="276" w:lineRule="auto"/>
              <w:rPr>
                <w:sz w:val="24"/>
                <w:szCs w:val="24"/>
              </w:rPr>
            </w:pPr>
            <w:r>
              <w:rPr>
                <w:sz w:val="24"/>
                <w:szCs w:val="24"/>
              </w:rPr>
              <w:t>H/C Part III-Ch 5, Ch 7</w:t>
            </w:r>
          </w:p>
          <w:p w14:paraId="7434B7D9" w14:textId="77777777" w:rsidR="00C03391" w:rsidRDefault="00C03391" w:rsidP="00C03391">
            <w:pPr>
              <w:spacing w:line="276" w:lineRule="auto"/>
              <w:rPr>
                <w:sz w:val="24"/>
                <w:szCs w:val="24"/>
              </w:rPr>
            </w:pPr>
            <w:r w:rsidRPr="001A5E7F">
              <w:rPr>
                <w:i/>
                <w:sz w:val="24"/>
                <w:szCs w:val="24"/>
              </w:rPr>
              <w:t xml:space="preserve">Complete Application Exercise </w:t>
            </w:r>
            <w:r>
              <w:rPr>
                <w:i/>
                <w:sz w:val="24"/>
                <w:szCs w:val="24"/>
              </w:rPr>
              <w:t>One</w:t>
            </w:r>
            <w:r>
              <w:rPr>
                <w:sz w:val="24"/>
                <w:szCs w:val="24"/>
              </w:rPr>
              <w:t xml:space="preserve"> </w:t>
            </w:r>
          </w:p>
          <w:p w14:paraId="257DF360" w14:textId="77777777" w:rsidR="00C03391" w:rsidRPr="00210FBC" w:rsidRDefault="00C03391" w:rsidP="00C03391">
            <w:pPr>
              <w:spacing w:line="276" w:lineRule="auto"/>
              <w:rPr>
                <w:b/>
                <w:bCs/>
                <w:sz w:val="24"/>
                <w:szCs w:val="24"/>
              </w:rPr>
            </w:pPr>
            <w:r>
              <w:rPr>
                <w:b/>
                <w:bCs/>
                <w:sz w:val="24"/>
                <w:szCs w:val="24"/>
              </w:rPr>
              <w:t>Professional Presentation</w:t>
            </w:r>
          </w:p>
          <w:p w14:paraId="04E3125A" w14:textId="77777777" w:rsidR="00C03391" w:rsidRPr="00413B3A" w:rsidRDefault="00C03391" w:rsidP="00C03391">
            <w:pPr>
              <w:rPr>
                <w:sz w:val="24"/>
                <w:szCs w:val="24"/>
              </w:rPr>
            </w:pPr>
          </w:p>
        </w:tc>
      </w:tr>
      <w:tr w:rsidR="00C03391" w:rsidRPr="00117829" w14:paraId="66B45E96" w14:textId="77777777" w:rsidTr="00740D40">
        <w:trPr>
          <w:trHeight w:val="144"/>
        </w:trPr>
        <w:tc>
          <w:tcPr>
            <w:tcW w:w="848" w:type="pct"/>
            <w:shd w:val="clear" w:color="auto" w:fill="auto"/>
          </w:tcPr>
          <w:p w14:paraId="330A1129" w14:textId="45215607" w:rsidR="00C03391" w:rsidRDefault="00C03391" w:rsidP="00C03391">
            <w:pPr>
              <w:spacing w:line="276" w:lineRule="auto"/>
              <w:rPr>
                <w:sz w:val="24"/>
                <w:szCs w:val="24"/>
              </w:rPr>
            </w:pPr>
            <w:r>
              <w:rPr>
                <w:sz w:val="24"/>
                <w:szCs w:val="24"/>
              </w:rPr>
              <w:t>8-10/2</w:t>
            </w:r>
            <w:r w:rsidR="00826F66">
              <w:rPr>
                <w:sz w:val="24"/>
                <w:szCs w:val="24"/>
              </w:rPr>
              <w:t>4</w:t>
            </w:r>
          </w:p>
          <w:p w14:paraId="40BFAAD8" w14:textId="6BEE60F2" w:rsidR="00C03391" w:rsidRPr="00730747" w:rsidRDefault="00C03391" w:rsidP="00C03391">
            <w:pPr>
              <w:pStyle w:val="ListParagraph"/>
              <w:ind w:left="-21"/>
              <w:rPr>
                <w:sz w:val="24"/>
                <w:szCs w:val="24"/>
              </w:rPr>
            </w:pPr>
          </w:p>
        </w:tc>
        <w:tc>
          <w:tcPr>
            <w:tcW w:w="2742" w:type="pct"/>
            <w:shd w:val="clear" w:color="auto" w:fill="auto"/>
          </w:tcPr>
          <w:p w14:paraId="24412571" w14:textId="77777777" w:rsidR="00C03391" w:rsidRDefault="00C03391" w:rsidP="00C03391">
            <w:pPr>
              <w:spacing w:line="276" w:lineRule="auto"/>
              <w:rPr>
                <w:sz w:val="24"/>
                <w:szCs w:val="24"/>
              </w:rPr>
            </w:pPr>
            <w:r>
              <w:rPr>
                <w:sz w:val="24"/>
                <w:szCs w:val="24"/>
              </w:rPr>
              <w:t>Technology in Counseling &amp; Virtual Counseling</w:t>
            </w:r>
          </w:p>
          <w:p w14:paraId="1409FB36" w14:textId="724627D4" w:rsidR="00C03391" w:rsidRPr="00413B3A" w:rsidRDefault="00C03391" w:rsidP="00C03391">
            <w:pPr>
              <w:rPr>
                <w:sz w:val="24"/>
                <w:szCs w:val="24"/>
              </w:rPr>
            </w:pPr>
            <w:r w:rsidRPr="00D66569">
              <w:rPr>
                <w:b/>
                <w:bCs/>
                <w:i/>
                <w:sz w:val="24"/>
                <w:szCs w:val="24"/>
                <w:highlight w:val="yellow"/>
              </w:rPr>
              <w:t>*Professional Dispositions Review</w:t>
            </w:r>
          </w:p>
        </w:tc>
        <w:tc>
          <w:tcPr>
            <w:tcW w:w="1410" w:type="pct"/>
            <w:shd w:val="clear" w:color="auto" w:fill="auto"/>
          </w:tcPr>
          <w:p w14:paraId="0872F0AC" w14:textId="77777777" w:rsidR="00C03391" w:rsidRDefault="00C03391" w:rsidP="00C03391">
            <w:pPr>
              <w:spacing w:line="276" w:lineRule="auto"/>
              <w:rPr>
                <w:sz w:val="24"/>
                <w:szCs w:val="24"/>
              </w:rPr>
            </w:pPr>
            <w:r>
              <w:rPr>
                <w:sz w:val="24"/>
                <w:szCs w:val="24"/>
              </w:rPr>
              <w:t>R/H Ch 10</w:t>
            </w:r>
          </w:p>
          <w:p w14:paraId="3C87A551" w14:textId="77777777" w:rsidR="00C03391" w:rsidRDefault="00C03391" w:rsidP="00C03391">
            <w:pPr>
              <w:spacing w:line="276" w:lineRule="auto"/>
              <w:rPr>
                <w:sz w:val="24"/>
                <w:szCs w:val="24"/>
              </w:rPr>
            </w:pPr>
            <w:r>
              <w:rPr>
                <w:sz w:val="24"/>
                <w:szCs w:val="24"/>
              </w:rPr>
              <w:t>H/C Part II-H, Part III Ch 9</w:t>
            </w:r>
          </w:p>
          <w:p w14:paraId="3ADDDC0F" w14:textId="77777777" w:rsidR="00C03391" w:rsidRDefault="00C03391" w:rsidP="00C03391">
            <w:pPr>
              <w:spacing w:line="276" w:lineRule="auto"/>
              <w:rPr>
                <w:sz w:val="24"/>
                <w:szCs w:val="24"/>
              </w:rPr>
            </w:pPr>
            <w:r w:rsidRPr="001A5E7F">
              <w:rPr>
                <w:i/>
                <w:sz w:val="24"/>
                <w:szCs w:val="24"/>
              </w:rPr>
              <w:t>Complete Application Exercise T</w:t>
            </w:r>
            <w:r>
              <w:rPr>
                <w:i/>
                <w:sz w:val="24"/>
                <w:szCs w:val="24"/>
              </w:rPr>
              <w:t>wo</w:t>
            </w:r>
            <w:r>
              <w:rPr>
                <w:sz w:val="24"/>
                <w:szCs w:val="24"/>
              </w:rPr>
              <w:t xml:space="preserve"> </w:t>
            </w:r>
          </w:p>
          <w:p w14:paraId="5DF6F8D1" w14:textId="6C4FF7CC" w:rsidR="00C03391" w:rsidRPr="00413B3A" w:rsidRDefault="00C03391" w:rsidP="00C03391">
            <w:pPr>
              <w:rPr>
                <w:sz w:val="24"/>
                <w:szCs w:val="24"/>
              </w:rPr>
            </w:pPr>
            <w:r>
              <w:rPr>
                <w:b/>
                <w:bCs/>
                <w:sz w:val="24"/>
                <w:szCs w:val="24"/>
              </w:rPr>
              <w:t>Professional Presentation</w:t>
            </w:r>
          </w:p>
        </w:tc>
      </w:tr>
      <w:tr w:rsidR="00C03391" w:rsidRPr="00117829" w14:paraId="0030ABD1" w14:textId="77777777" w:rsidTr="00740D40">
        <w:trPr>
          <w:trHeight w:val="144"/>
        </w:trPr>
        <w:tc>
          <w:tcPr>
            <w:tcW w:w="848" w:type="pct"/>
            <w:shd w:val="clear" w:color="auto" w:fill="auto"/>
          </w:tcPr>
          <w:p w14:paraId="4F43E1CE" w14:textId="1830CED5" w:rsidR="00C03391" w:rsidRDefault="00C03391" w:rsidP="00C03391">
            <w:pPr>
              <w:spacing w:line="276" w:lineRule="auto"/>
              <w:rPr>
                <w:sz w:val="24"/>
                <w:szCs w:val="24"/>
              </w:rPr>
            </w:pPr>
            <w:r>
              <w:rPr>
                <w:sz w:val="24"/>
                <w:szCs w:val="24"/>
              </w:rPr>
              <w:t>9-1</w:t>
            </w:r>
            <w:r w:rsidR="00826F66">
              <w:rPr>
                <w:sz w:val="24"/>
                <w:szCs w:val="24"/>
              </w:rPr>
              <w:t>0/31</w:t>
            </w:r>
          </w:p>
          <w:p w14:paraId="7A3A8149" w14:textId="77777777" w:rsidR="00C03391" w:rsidRDefault="00C03391" w:rsidP="00C03391">
            <w:pPr>
              <w:spacing w:line="276" w:lineRule="auto"/>
              <w:rPr>
                <w:sz w:val="24"/>
                <w:szCs w:val="24"/>
              </w:rPr>
            </w:pPr>
          </w:p>
          <w:p w14:paraId="309D9994" w14:textId="52E250D5" w:rsidR="00C03391" w:rsidRPr="00730747" w:rsidRDefault="00C03391" w:rsidP="00C03391">
            <w:pPr>
              <w:pStyle w:val="ListParagraph"/>
              <w:ind w:left="-21"/>
              <w:rPr>
                <w:sz w:val="24"/>
                <w:szCs w:val="24"/>
              </w:rPr>
            </w:pPr>
          </w:p>
        </w:tc>
        <w:tc>
          <w:tcPr>
            <w:tcW w:w="2742" w:type="pct"/>
            <w:shd w:val="clear" w:color="auto" w:fill="auto"/>
          </w:tcPr>
          <w:p w14:paraId="317ECB7A" w14:textId="77777777" w:rsidR="00C03391" w:rsidRDefault="00C03391" w:rsidP="00C03391">
            <w:pPr>
              <w:spacing w:line="276" w:lineRule="auto"/>
              <w:rPr>
                <w:sz w:val="24"/>
                <w:szCs w:val="24"/>
              </w:rPr>
            </w:pPr>
            <w:r>
              <w:rPr>
                <w:sz w:val="24"/>
                <w:szCs w:val="24"/>
              </w:rPr>
              <w:t xml:space="preserve">Counseling Children and Vulnerable Adults </w:t>
            </w:r>
          </w:p>
          <w:p w14:paraId="6850C7D5" w14:textId="77777777" w:rsidR="00C03391" w:rsidRDefault="00C03391" w:rsidP="00C03391">
            <w:pPr>
              <w:spacing w:line="276" w:lineRule="auto"/>
              <w:rPr>
                <w:sz w:val="24"/>
                <w:szCs w:val="24"/>
              </w:rPr>
            </w:pPr>
            <w:r>
              <w:rPr>
                <w:sz w:val="24"/>
                <w:szCs w:val="24"/>
              </w:rPr>
              <w:t>Counseling Families and Groups</w:t>
            </w:r>
          </w:p>
          <w:p w14:paraId="29198AA0" w14:textId="77777777" w:rsidR="00C03391" w:rsidRPr="00413B3A" w:rsidRDefault="00C03391" w:rsidP="00C03391">
            <w:pPr>
              <w:pStyle w:val="ListParagraph"/>
              <w:ind w:left="0"/>
              <w:rPr>
                <w:color w:val="C00000"/>
                <w:sz w:val="24"/>
                <w:szCs w:val="24"/>
              </w:rPr>
            </w:pPr>
          </w:p>
        </w:tc>
        <w:tc>
          <w:tcPr>
            <w:tcW w:w="1410" w:type="pct"/>
            <w:shd w:val="clear" w:color="auto" w:fill="auto"/>
          </w:tcPr>
          <w:p w14:paraId="7E0F1F46" w14:textId="77777777" w:rsidR="00C03391" w:rsidRDefault="00C03391" w:rsidP="00C03391">
            <w:pPr>
              <w:spacing w:line="276" w:lineRule="auto"/>
              <w:rPr>
                <w:sz w:val="24"/>
                <w:szCs w:val="24"/>
              </w:rPr>
            </w:pPr>
            <w:r>
              <w:rPr>
                <w:sz w:val="24"/>
                <w:szCs w:val="24"/>
              </w:rPr>
              <w:t>R/H Ch 11, Ch 12</w:t>
            </w:r>
          </w:p>
          <w:p w14:paraId="252FCC06" w14:textId="77777777" w:rsidR="00C03391" w:rsidRDefault="00C03391" w:rsidP="00C03391">
            <w:pPr>
              <w:spacing w:line="276" w:lineRule="auto"/>
              <w:rPr>
                <w:sz w:val="24"/>
                <w:szCs w:val="24"/>
              </w:rPr>
            </w:pPr>
            <w:r>
              <w:rPr>
                <w:sz w:val="24"/>
                <w:szCs w:val="24"/>
              </w:rPr>
              <w:t>H/C Part III Ch 6, Ch 8</w:t>
            </w:r>
          </w:p>
          <w:p w14:paraId="35B2C4F1" w14:textId="77777777" w:rsidR="00C03391" w:rsidRDefault="00C03391" w:rsidP="00C03391">
            <w:pPr>
              <w:spacing w:line="276" w:lineRule="auto"/>
              <w:rPr>
                <w:b/>
                <w:sz w:val="24"/>
                <w:szCs w:val="24"/>
              </w:rPr>
            </w:pPr>
            <w:r>
              <w:rPr>
                <w:b/>
                <w:sz w:val="24"/>
                <w:szCs w:val="24"/>
              </w:rPr>
              <w:t>Professional Presentation</w:t>
            </w:r>
          </w:p>
          <w:p w14:paraId="53E7D705" w14:textId="77777777" w:rsidR="00C03391" w:rsidRPr="00413B3A" w:rsidRDefault="00C03391" w:rsidP="00C03391">
            <w:pPr>
              <w:rPr>
                <w:sz w:val="24"/>
                <w:szCs w:val="24"/>
              </w:rPr>
            </w:pPr>
          </w:p>
        </w:tc>
      </w:tr>
      <w:tr w:rsidR="00C03391" w:rsidRPr="00117829" w14:paraId="7DCC057B" w14:textId="77777777" w:rsidTr="00740D40">
        <w:trPr>
          <w:trHeight w:val="144"/>
        </w:trPr>
        <w:tc>
          <w:tcPr>
            <w:tcW w:w="848" w:type="pct"/>
            <w:shd w:val="clear" w:color="auto" w:fill="auto"/>
          </w:tcPr>
          <w:p w14:paraId="1FB6977A" w14:textId="3D63C60E" w:rsidR="00C03391" w:rsidRDefault="00C03391" w:rsidP="00C03391">
            <w:pPr>
              <w:spacing w:line="276" w:lineRule="auto"/>
              <w:rPr>
                <w:sz w:val="24"/>
                <w:szCs w:val="24"/>
              </w:rPr>
            </w:pPr>
            <w:r>
              <w:rPr>
                <w:sz w:val="24"/>
                <w:szCs w:val="24"/>
              </w:rPr>
              <w:t>10-11/</w:t>
            </w:r>
            <w:r w:rsidR="00826F66">
              <w:rPr>
                <w:sz w:val="24"/>
                <w:szCs w:val="24"/>
              </w:rPr>
              <w:t>07</w:t>
            </w:r>
          </w:p>
          <w:p w14:paraId="3ADDF13F" w14:textId="77777777" w:rsidR="00C03391" w:rsidRDefault="00C03391" w:rsidP="00C03391">
            <w:pPr>
              <w:spacing w:line="276" w:lineRule="auto"/>
              <w:rPr>
                <w:sz w:val="24"/>
                <w:szCs w:val="24"/>
              </w:rPr>
            </w:pPr>
          </w:p>
          <w:p w14:paraId="663C31F6" w14:textId="263A2553" w:rsidR="00C03391" w:rsidRPr="00730747" w:rsidRDefault="00C03391" w:rsidP="00C03391">
            <w:pPr>
              <w:pStyle w:val="ListParagraph"/>
              <w:ind w:left="-21"/>
              <w:rPr>
                <w:sz w:val="24"/>
                <w:szCs w:val="24"/>
              </w:rPr>
            </w:pPr>
          </w:p>
        </w:tc>
        <w:tc>
          <w:tcPr>
            <w:tcW w:w="2742" w:type="pct"/>
            <w:shd w:val="clear" w:color="auto" w:fill="auto"/>
          </w:tcPr>
          <w:p w14:paraId="6F7CD420" w14:textId="77777777" w:rsidR="00C03391" w:rsidRDefault="00C03391" w:rsidP="00C03391">
            <w:pPr>
              <w:spacing w:line="276" w:lineRule="auto"/>
              <w:rPr>
                <w:sz w:val="24"/>
                <w:szCs w:val="24"/>
              </w:rPr>
            </w:pPr>
            <w:r>
              <w:rPr>
                <w:sz w:val="24"/>
                <w:szCs w:val="24"/>
              </w:rPr>
              <w:lastRenderedPageBreak/>
              <w:t>Professional Relationships, Private Practice, &amp; Health Care Plans</w:t>
            </w:r>
          </w:p>
          <w:p w14:paraId="7BFD26D9" w14:textId="2652A91A" w:rsidR="00AB0307" w:rsidRPr="00AB0307" w:rsidRDefault="00AB0307" w:rsidP="00C03391">
            <w:pPr>
              <w:spacing w:line="276" w:lineRule="auto"/>
              <w:rPr>
                <w:b/>
                <w:bCs/>
                <w:sz w:val="24"/>
                <w:szCs w:val="24"/>
              </w:rPr>
            </w:pPr>
            <w:r>
              <w:rPr>
                <w:b/>
                <w:bCs/>
                <w:sz w:val="24"/>
                <w:szCs w:val="24"/>
              </w:rPr>
              <w:lastRenderedPageBreak/>
              <w:t xml:space="preserve">“Darma” </w:t>
            </w:r>
            <w:r w:rsidR="0013535D">
              <w:rPr>
                <w:b/>
                <w:bCs/>
                <w:sz w:val="24"/>
                <w:szCs w:val="24"/>
              </w:rPr>
              <w:t xml:space="preserve">(Part 1) </w:t>
            </w:r>
            <w:r>
              <w:rPr>
                <w:b/>
                <w:bCs/>
                <w:sz w:val="24"/>
                <w:szCs w:val="24"/>
              </w:rPr>
              <w:t>In-Class Group Application Exercise and Discussion</w:t>
            </w:r>
            <w:r w:rsidR="00E34166">
              <w:rPr>
                <w:b/>
                <w:bCs/>
                <w:sz w:val="24"/>
                <w:szCs w:val="24"/>
              </w:rPr>
              <w:t xml:space="preserve"> (KPI)</w:t>
            </w:r>
          </w:p>
          <w:p w14:paraId="2E559DAF" w14:textId="77777777" w:rsidR="00C03391" w:rsidRPr="00413B3A" w:rsidRDefault="00C03391" w:rsidP="00C03391">
            <w:pPr>
              <w:rPr>
                <w:sz w:val="24"/>
                <w:szCs w:val="24"/>
              </w:rPr>
            </w:pPr>
          </w:p>
        </w:tc>
        <w:tc>
          <w:tcPr>
            <w:tcW w:w="1410" w:type="pct"/>
            <w:shd w:val="clear" w:color="auto" w:fill="auto"/>
          </w:tcPr>
          <w:p w14:paraId="22E2D274" w14:textId="77777777" w:rsidR="00C03391" w:rsidRDefault="00C03391" w:rsidP="00C03391">
            <w:pPr>
              <w:spacing w:line="276" w:lineRule="auto"/>
              <w:rPr>
                <w:sz w:val="24"/>
                <w:szCs w:val="24"/>
              </w:rPr>
            </w:pPr>
            <w:r>
              <w:rPr>
                <w:sz w:val="24"/>
                <w:szCs w:val="24"/>
              </w:rPr>
              <w:lastRenderedPageBreak/>
              <w:t xml:space="preserve">R/H Ch 13 </w:t>
            </w:r>
          </w:p>
          <w:p w14:paraId="72B0654F" w14:textId="77777777" w:rsidR="00C03391" w:rsidRDefault="00C03391" w:rsidP="00C03391">
            <w:pPr>
              <w:spacing w:line="276" w:lineRule="auto"/>
              <w:rPr>
                <w:sz w:val="24"/>
                <w:szCs w:val="24"/>
              </w:rPr>
            </w:pPr>
            <w:r>
              <w:rPr>
                <w:sz w:val="24"/>
                <w:szCs w:val="24"/>
              </w:rPr>
              <w:t>H/C Part IID</w:t>
            </w:r>
          </w:p>
          <w:p w14:paraId="742B783D" w14:textId="77777777" w:rsidR="00C03391" w:rsidRDefault="00C03391" w:rsidP="00C03391">
            <w:pPr>
              <w:spacing w:line="276" w:lineRule="auto"/>
              <w:rPr>
                <w:sz w:val="24"/>
                <w:szCs w:val="24"/>
              </w:rPr>
            </w:pPr>
            <w:r w:rsidRPr="001A5E7F">
              <w:rPr>
                <w:i/>
                <w:sz w:val="24"/>
                <w:szCs w:val="24"/>
              </w:rPr>
              <w:lastRenderedPageBreak/>
              <w:t xml:space="preserve">Complete Application Exercise </w:t>
            </w:r>
            <w:r>
              <w:rPr>
                <w:i/>
                <w:sz w:val="24"/>
                <w:szCs w:val="24"/>
              </w:rPr>
              <w:t>Three</w:t>
            </w:r>
            <w:r>
              <w:rPr>
                <w:sz w:val="24"/>
                <w:szCs w:val="24"/>
              </w:rPr>
              <w:t xml:space="preserve"> &amp; </w:t>
            </w:r>
          </w:p>
          <w:p w14:paraId="42B0B5C5" w14:textId="77777777" w:rsidR="00C03391" w:rsidRDefault="00C03391" w:rsidP="00C03391">
            <w:pPr>
              <w:spacing w:line="276" w:lineRule="auto"/>
              <w:rPr>
                <w:b/>
                <w:sz w:val="24"/>
                <w:szCs w:val="24"/>
              </w:rPr>
            </w:pPr>
            <w:r>
              <w:rPr>
                <w:b/>
                <w:sz w:val="24"/>
                <w:szCs w:val="24"/>
              </w:rPr>
              <w:t>Professional Presentations</w:t>
            </w:r>
          </w:p>
          <w:p w14:paraId="258F1958" w14:textId="103A18EA" w:rsidR="00C03391" w:rsidRPr="00413B3A" w:rsidRDefault="00C03391" w:rsidP="00C03391">
            <w:pPr>
              <w:rPr>
                <w:sz w:val="22"/>
                <w:szCs w:val="22"/>
              </w:rPr>
            </w:pPr>
            <w:r>
              <w:rPr>
                <w:b/>
                <w:sz w:val="24"/>
                <w:szCs w:val="24"/>
              </w:rPr>
              <w:t>Professional Paper Due</w:t>
            </w:r>
          </w:p>
        </w:tc>
      </w:tr>
      <w:tr w:rsidR="00C03391" w:rsidRPr="00117829" w14:paraId="5D6263F9" w14:textId="77777777" w:rsidTr="00740D40">
        <w:trPr>
          <w:trHeight w:val="144"/>
        </w:trPr>
        <w:tc>
          <w:tcPr>
            <w:tcW w:w="848" w:type="pct"/>
            <w:shd w:val="clear" w:color="auto" w:fill="auto"/>
          </w:tcPr>
          <w:p w14:paraId="1F7B6977" w14:textId="3B68544A" w:rsidR="00C03391" w:rsidRDefault="00C03391" w:rsidP="00C03391">
            <w:pPr>
              <w:spacing w:line="276" w:lineRule="auto"/>
              <w:rPr>
                <w:sz w:val="24"/>
                <w:szCs w:val="24"/>
              </w:rPr>
            </w:pPr>
            <w:r>
              <w:rPr>
                <w:sz w:val="24"/>
                <w:szCs w:val="24"/>
              </w:rPr>
              <w:lastRenderedPageBreak/>
              <w:t>11-11/1</w:t>
            </w:r>
            <w:r w:rsidR="00826F66">
              <w:rPr>
                <w:sz w:val="24"/>
                <w:szCs w:val="24"/>
              </w:rPr>
              <w:t>4</w:t>
            </w:r>
          </w:p>
          <w:p w14:paraId="16FB2896" w14:textId="1FDA9463" w:rsidR="00C03391" w:rsidRPr="00730747" w:rsidRDefault="00C03391" w:rsidP="00C03391">
            <w:pPr>
              <w:pStyle w:val="ListParagraph"/>
              <w:tabs>
                <w:tab w:val="left" w:pos="1590"/>
              </w:tabs>
              <w:ind w:left="-21"/>
              <w:rPr>
                <w:sz w:val="24"/>
                <w:szCs w:val="24"/>
              </w:rPr>
            </w:pPr>
          </w:p>
        </w:tc>
        <w:tc>
          <w:tcPr>
            <w:tcW w:w="2742" w:type="pct"/>
            <w:shd w:val="clear" w:color="auto" w:fill="auto"/>
          </w:tcPr>
          <w:p w14:paraId="5C89C95A" w14:textId="77777777" w:rsidR="00C03391" w:rsidRDefault="00C03391" w:rsidP="00C03391">
            <w:pPr>
              <w:spacing w:line="276" w:lineRule="auto"/>
              <w:rPr>
                <w:sz w:val="24"/>
                <w:szCs w:val="24"/>
              </w:rPr>
            </w:pPr>
            <w:r>
              <w:rPr>
                <w:sz w:val="24"/>
                <w:szCs w:val="24"/>
              </w:rPr>
              <w:t>Issues in Counselor Education</w:t>
            </w:r>
          </w:p>
          <w:p w14:paraId="2CFE7AB5" w14:textId="77777777" w:rsidR="00C03391" w:rsidRDefault="00C03391" w:rsidP="00C03391">
            <w:pPr>
              <w:spacing w:line="276" w:lineRule="auto"/>
              <w:rPr>
                <w:sz w:val="24"/>
                <w:szCs w:val="24"/>
              </w:rPr>
            </w:pPr>
            <w:r>
              <w:rPr>
                <w:sz w:val="24"/>
                <w:szCs w:val="24"/>
              </w:rPr>
              <w:t>Supervision and Consultation</w:t>
            </w:r>
          </w:p>
          <w:p w14:paraId="5F70CAFF" w14:textId="0433A02A" w:rsidR="0013535D" w:rsidRPr="00AB0307" w:rsidRDefault="0013535D" w:rsidP="0013535D">
            <w:pPr>
              <w:spacing w:line="276" w:lineRule="auto"/>
              <w:rPr>
                <w:b/>
                <w:bCs/>
                <w:sz w:val="24"/>
                <w:szCs w:val="24"/>
              </w:rPr>
            </w:pPr>
            <w:r>
              <w:rPr>
                <w:b/>
                <w:bCs/>
                <w:sz w:val="24"/>
                <w:szCs w:val="24"/>
              </w:rPr>
              <w:t>“Darma” (Part 2) In-Class Group Application Exercise and Discussion</w:t>
            </w:r>
            <w:r w:rsidR="00E34166">
              <w:rPr>
                <w:b/>
                <w:bCs/>
                <w:sz w:val="24"/>
                <w:szCs w:val="24"/>
              </w:rPr>
              <w:t xml:space="preserve"> (KPI)</w:t>
            </w:r>
          </w:p>
          <w:p w14:paraId="3C50C15C" w14:textId="77777777" w:rsidR="00C03391" w:rsidRPr="00413B3A" w:rsidRDefault="00C03391" w:rsidP="00C03391">
            <w:pPr>
              <w:pStyle w:val="ListParagraph"/>
              <w:ind w:left="256" w:hanging="225"/>
              <w:rPr>
                <w:sz w:val="24"/>
                <w:szCs w:val="24"/>
              </w:rPr>
            </w:pPr>
          </w:p>
        </w:tc>
        <w:tc>
          <w:tcPr>
            <w:tcW w:w="1410" w:type="pct"/>
            <w:shd w:val="clear" w:color="auto" w:fill="auto"/>
          </w:tcPr>
          <w:p w14:paraId="39B632A4" w14:textId="77777777" w:rsidR="00C03391" w:rsidRDefault="00C03391" w:rsidP="00C03391">
            <w:pPr>
              <w:spacing w:line="276" w:lineRule="auto"/>
              <w:rPr>
                <w:sz w:val="24"/>
                <w:szCs w:val="24"/>
              </w:rPr>
            </w:pPr>
            <w:r>
              <w:rPr>
                <w:sz w:val="24"/>
                <w:szCs w:val="24"/>
              </w:rPr>
              <w:t>R/H Ch 14, Ch 15</w:t>
            </w:r>
          </w:p>
          <w:p w14:paraId="1DC1A2F5" w14:textId="77777777" w:rsidR="00C03391" w:rsidRDefault="00C03391" w:rsidP="00C03391">
            <w:pPr>
              <w:spacing w:line="276" w:lineRule="auto"/>
              <w:rPr>
                <w:sz w:val="24"/>
                <w:szCs w:val="24"/>
              </w:rPr>
            </w:pPr>
            <w:r>
              <w:rPr>
                <w:sz w:val="24"/>
                <w:szCs w:val="24"/>
              </w:rPr>
              <w:t>H/C Part II-F, Part III Ch 10</w:t>
            </w:r>
          </w:p>
          <w:p w14:paraId="289561A1" w14:textId="77777777" w:rsidR="00C03391" w:rsidRDefault="00C03391" w:rsidP="00C03391">
            <w:pPr>
              <w:spacing w:line="276" w:lineRule="auto"/>
              <w:rPr>
                <w:b/>
                <w:bCs/>
                <w:sz w:val="24"/>
                <w:szCs w:val="24"/>
              </w:rPr>
            </w:pPr>
            <w:r w:rsidRPr="00392BE4">
              <w:rPr>
                <w:i/>
                <w:iCs/>
                <w:sz w:val="24"/>
                <w:szCs w:val="24"/>
              </w:rPr>
              <w:t xml:space="preserve">Complete Application Exercise </w:t>
            </w:r>
            <w:r>
              <w:rPr>
                <w:i/>
                <w:iCs/>
                <w:sz w:val="24"/>
                <w:szCs w:val="24"/>
              </w:rPr>
              <w:t>Four</w:t>
            </w:r>
            <w:r w:rsidRPr="00392BE4">
              <w:rPr>
                <w:sz w:val="24"/>
                <w:szCs w:val="24"/>
              </w:rPr>
              <w:t xml:space="preserve"> </w:t>
            </w:r>
          </w:p>
          <w:p w14:paraId="05CF220D" w14:textId="77777777" w:rsidR="00C03391" w:rsidRDefault="00C03391" w:rsidP="00C03391">
            <w:pPr>
              <w:spacing w:line="276" w:lineRule="auto"/>
              <w:rPr>
                <w:b/>
                <w:sz w:val="24"/>
                <w:szCs w:val="24"/>
              </w:rPr>
            </w:pPr>
            <w:r>
              <w:rPr>
                <w:b/>
                <w:sz w:val="24"/>
                <w:szCs w:val="24"/>
              </w:rPr>
              <w:t>Professional Presentations</w:t>
            </w:r>
          </w:p>
          <w:p w14:paraId="0116A91D" w14:textId="765A07EA" w:rsidR="00C03391" w:rsidRPr="00413B3A" w:rsidRDefault="00C03391" w:rsidP="00C03391">
            <w:pPr>
              <w:rPr>
                <w:sz w:val="24"/>
                <w:szCs w:val="24"/>
              </w:rPr>
            </w:pPr>
            <w:r>
              <w:rPr>
                <w:b/>
                <w:sz w:val="24"/>
                <w:szCs w:val="24"/>
              </w:rPr>
              <w:t>Informed Consent Due</w:t>
            </w:r>
          </w:p>
        </w:tc>
      </w:tr>
      <w:tr w:rsidR="00C03391" w:rsidRPr="00117829" w14:paraId="49CDAE37" w14:textId="77777777" w:rsidTr="00740D40">
        <w:trPr>
          <w:trHeight w:val="144"/>
        </w:trPr>
        <w:tc>
          <w:tcPr>
            <w:tcW w:w="848" w:type="pct"/>
            <w:shd w:val="clear" w:color="auto" w:fill="auto"/>
          </w:tcPr>
          <w:p w14:paraId="3805F6BB" w14:textId="595CD860" w:rsidR="00C03391" w:rsidRDefault="00C03391" w:rsidP="00C03391">
            <w:pPr>
              <w:spacing w:line="276" w:lineRule="auto"/>
              <w:rPr>
                <w:sz w:val="24"/>
                <w:szCs w:val="24"/>
              </w:rPr>
            </w:pPr>
            <w:r>
              <w:rPr>
                <w:sz w:val="24"/>
                <w:szCs w:val="24"/>
              </w:rPr>
              <w:t>12-11/2</w:t>
            </w:r>
            <w:r w:rsidR="00826F66">
              <w:rPr>
                <w:sz w:val="24"/>
                <w:szCs w:val="24"/>
              </w:rPr>
              <w:t>1</w:t>
            </w:r>
          </w:p>
          <w:p w14:paraId="57D7396D" w14:textId="77777777" w:rsidR="00C03391" w:rsidRDefault="00C03391" w:rsidP="00C03391">
            <w:pPr>
              <w:spacing w:line="276" w:lineRule="auto"/>
              <w:rPr>
                <w:sz w:val="24"/>
                <w:szCs w:val="24"/>
              </w:rPr>
            </w:pPr>
            <w:r>
              <w:rPr>
                <w:i/>
                <w:iCs/>
                <w:sz w:val="24"/>
                <w:szCs w:val="24"/>
              </w:rPr>
              <w:t>On-campus</w:t>
            </w:r>
          </w:p>
          <w:p w14:paraId="22A22845" w14:textId="76EE88E0" w:rsidR="00C03391" w:rsidRPr="00730747" w:rsidRDefault="00C03391" w:rsidP="00C03391">
            <w:pPr>
              <w:ind w:left="-21"/>
              <w:rPr>
                <w:sz w:val="24"/>
                <w:szCs w:val="24"/>
              </w:rPr>
            </w:pPr>
          </w:p>
        </w:tc>
        <w:tc>
          <w:tcPr>
            <w:tcW w:w="2742" w:type="pct"/>
            <w:shd w:val="clear" w:color="auto" w:fill="auto"/>
          </w:tcPr>
          <w:p w14:paraId="719AB308" w14:textId="77777777" w:rsidR="00EB7FB8" w:rsidRDefault="00C03391" w:rsidP="00C03391">
            <w:pPr>
              <w:spacing w:line="276" w:lineRule="auto"/>
              <w:rPr>
                <w:sz w:val="24"/>
                <w:szCs w:val="24"/>
              </w:rPr>
            </w:pPr>
            <w:r>
              <w:rPr>
                <w:sz w:val="24"/>
                <w:szCs w:val="24"/>
              </w:rPr>
              <w:t>Professional Writing, Conducting Research, and Publishing</w:t>
            </w:r>
          </w:p>
          <w:p w14:paraId="76C2EE19" w14:textId="7C968C75" w:rsidR="00C03391" w:rsidRDefault="00582816" w:rsidP="00C03391">
            <w:pPr>
              <w:spacing w:line="276" w:lineRule="auto"/>
              <w:rPr>
                <w:sz w:val="24"/>
                <w:szCs w:val="24"/>
              </w:rPr>
            </w:pPr>
            <w:r>
              <w:rPr>
                <w:b/>
                <w:bCs/>
                <w:sz w:val="24"/>
                <w:szCs w:val="24"/>
              </w:rPr>
              <w:t>“William”</w:t>
            </w:r>
            <w:r w:rsidR="00C03391">
              <w:rPr>
                <w:sz w:val="24"/>
                <w:szCs w:val="24"/>
              </w:rPr>
              <w:t xml:space="preserve"> </w:t>
            </w:r>
            <w:r w:rsidR="00796383" w:rsidRPr="00796383">
              <w:rPr>
                <w:b/>
                <w:bCs/>
                <w:sz w:val="24"/>
                <w:szCs w:val="24"/>
              </w:rPr>
              <w:t>In-Class Application Exercise</w:t>
            </w:r>
          </w:p>
          <w:p w14:paraId="2F353DAD" w14:textId="77777777" w:rsidR="00C03391" w:rsidRDefault="00C03391" w:rsidP="00C03391">
            <w:pPr>
              <w:spacing w:line="276" w:lineRule="auto"/>
              <w:rPr>
                <w:sz w:val="24"/>
                <w:szCs w:val="24"/>
              </w:rPr>
            </w:pPr>
            <w:r>
              <w:rPr>
                <w:sz w:val="24"/>
                <w:szCs w:val="24"/>
              </w:rPr>
              <w:t>Review for final exam</w:t>
            </w:r>
          </w:p>
          <w:p w14:paraId="41EF91B8" w14:textId="77777777" w:rsidR="00C03391" w:rsidRPr="00413B3A" w:rsidRDefault="00C03391" w:rsidP="00C03391">
            <w:pPr>
              <w:pStyle w:val="ListParagraph"/>
              <w:ind w:left="391"/>
              <w:rPr>
                <w:color w:val="C00000"/>
                <w:sz w:val="24"/>
                <w:szCs w:val="24"/>
              </w:rPr>
            </w:pPr>
          </w:p>
        </w:tc>
        <w:tc>
          <w:tcPr>
            <w:tcW w:w="1410" w:type="pct"/>
            <w:shd w:val="clear" w:color="auto" w:fill="auto"/>
          </w:tcPr>
          <w:p w14:paraId="288BF4C9" w14:textId="77777777" w:rsidR="00C03391" w:rsidRDefault="00C03391" w:rsidP="00C03391">
            <w:pPr>
              <w:spacing w:line="276" w:lineRule="auto"/>
              <w:rPr>
                <w:sz w:val="24"/>
                <w:szCs w:val="24"/>
              </w:rPr>
            </w:pPr>
            <w:r>
              <w:rPr>
                <w:sz w:val="24"/>
                <w:szCs w:val="24"/>
              </w:rPr>
              <w:t>R/H Ch 16</w:t>
            </w:r>
          </w:p>
          <w:p w14:paraId="1C3A7BD1" w14:textId="77777777" w:rsidR="00C03391" w:rsidRDefault="00C03391" w:rsidP="00C03391">
            <w:pPr>
              <w:spacing w:line="276" w:lineRule="auto"/>
              <w:rPr>
                <w:sz w:val="24"/>
                <w:szCs w:val="24"/>
              </w:rPr>
            </w:pPr>
            <w:r>
              <w:rPr>
                <w:sz w:val="24"/>
                <w:szCs w:val="24"/>
              </w:rPr>
              <w:t>H/C Part II-G, Part III Ch11</w:t>
            </w:r>
          </w:p>
          <w:p w14:paraId="1EB61198" w14:textId="0AACCEA1" w:rsidR="00C03391" w:rsidRPr="00413B3A" w:rsidRDefault="00C03391" w:rsidP="00C03391">
            <w:pPr>
              <w:rPr>
                <w:sz w:val="24"/>
                <w:szCs w:val="24"/>
              </w:rPr>
            </w:pPr>
            <w:r w:rsidRPr="00D66569">
              <w:rPr>
                <w:b/>
                <w:sz w:val="24"/>
                <w:szCs w:val="24"/>
                <w:highlight w:val="yellow"/>
              </w:rPr>
              <w:t>Professional Dispositions Due</w:t>
            </w:r>
          </w:p>
        </w:tc>
      </w:tr>
      <w:tr w:rsidR="00C03391" w:rsidRPr="00117829" w14:paraId="45FB97D5" w14:textId="77777777" w:rsidTr="00740D40">
        <w:trPr>
          <w:trHeight w:val="144"/>
        </w:trPr>
        <w:tc>
          <w:tcPr>
            <w:tcW w:w="848" w:type="pct"/>
            <w:shd w:val="clear" w:color="auto" w:fill="auto"/>
          </w:tcPr>
          <w:p w14:paraId="5FFC9EA5" w14:textId="08FD5A00" w:rsidR="00C03391" w:rsidRDefault="00C03391" w:rsidP="00C03391">
            <w:pPr>
              <w:spacing w:line="276" w:lineRule="auto"/>
              <w:rPr>
                <w:b/>
                <w:sz w:val="18"/>
                <w:szCs w:val="18"/>
              </w:rPr>
            </w:pPr>
            <w:r>
              <w:rPr>
                <w:b/>
                <w:sz w:val="24"/>
                <w:szCs w:val="24"/>
              </w:rPr>
              <w:t>11/2</w:t>
            </w:r>
            <w:r w:rsidR="00826F66">
              <w:rPr>
                <w:b/>
                <w:sz w:val="24"/>
                <w:szCs w:val="24"/>
              </w:rPr>
              <w:t>3</w:t>
            </w:r>
            <w:r>
              <w:rPr>
                <w:b/>
                <w:sz w:val="24"/>
                <w:szCs w:val="24"/>
              </w:rPr>
              <w:t>-11/2</w:t>
            </w:r>
            <w:r w:rsidR="00826F66">
              <w:rPr>
                <w:b/>
                <w:sz w:val="24"/>
                <w:szCs w:val="24"/>
              </w:rPr>
              <w:t>4</w:t>
            </w:r>
            <w:r>
              <w:rPr>
                <w:b/>
                <w:sz w:val="18"/>
                <w:szCs w:val="18"/>
              </w:rPr>
              <w:t xml:space="preserve"> </w:t>
            </w:r>
          </w:p>
          <w:p w14:paraId="4C2F7AF0" w14:textId="7D96819F" w:rsidR="00C03391" w:rsidRDefault="00C03391" w:rsidP="00C03391">
            <w:pPr>
              <w:spacing w:line="276" w:lineRule="auto"/>
              <w:rPr>
                <w:sz w:val="24"/>
                <w:szCs w:val="24"/>
              </w:rPr>
            </w:pPr>
            <w:r>
              <w:rPr>
                <w:b/>
                <w:sz w:val="18"/>
                <w:szCs w:val="18"/>
              </w:rPr>
              <w:t xml:space="preserve">(9 </w:t>
            </w:r>
            <w:r w:rsidR="00123E0C">
              <w:rPr>
                <w:b/>
                <w:sz w:val="18"/>
                <w:szCs w:val="18"/>
              </w:rPr>
              <w:t>AM</w:t>
            </w:r>
            <w:r>
              <w:rPr>
                <w:b/>
                <w:sz w:val="18"/>
                <w:szCs w:val="18"/>
              </w:rPr>
              <w:t xml:space="preserve">– 9 </w:t>
            </w:r>
            <w:r w:rsidR="00123E0C">
              <w:rPr>
                <w:b/>
                <w:sz w:val="18"/>
                <w:szCs w:val="18"/>
              </w:rPr>
              <w:t>A</w:t>
            </w:r>
            <w:r>
              <w:rPr>
                <w:b/>
                <w:sz w:val="18"/>
                <w:szCs w:val="18"/>
              </w:rPr>
              <w:t>M)</w:t>
            </w:r>
          </w:p>
        </w:tc>
        <w:tc>
          <w:tcPr>
            <w:tcW w:w="2742" w:type="pct"/>
            <w:shd w:val="clear" w:color="auto" w:fill="auto"/>
          </w:tcPr>
          <w:p w14:paraId="548C15B0" w14:textId="4B790123" w:rsidR="00C03391" w:rsidRDefault="00C03391" w:rsidP="00C03391">
            <w:pPr>
              <w:spacing w:line="276" w:lineRule="auto"/>
              <w:rPr>
                <w:sz w:val="24"/>
                <w:szCs w:val="24"/>
              </w:rPr>
            </w:pPr>
            <w:r>
              <w:rPr>
                <w:b/>
                <w:sz w:val="24"/>
                <w:szCs w:val="24"/>
              </w:rPr>
              <w:t xml:space="preserve">Final Exam </w:t>
            </w:r>
          </w:p>
        </w:tc>
        <w:tc>
          <w:tcPr>
            <w:tcW w:w="1410" w:type="pct"/>
            <w:shd w:val="clear" w:color="auto" w:fill="auto"/>
          </w:tcPr>
          <w:p w14:paraId="1D28EC3D" w14:textId="7C2D886F" w:rsidR="00C03391" w:rsidRDefault="00C03391" w:rsidP="00C03391">
            <w:pPr>
              <w:spacing w:line="276" w:lineRule="auto"/>
              <w:rPr>
                <w:sz w:val="24"/>
                <w:szCs w:val="24"/>
              </w:rPr>
            </w:pPr>
            <w:r>
              <w:rPr>
                <w:b/>
                <w:sz w:val="24"/>
                <w:szCs w:val="24"/>
              </w:rPr>
              <w:t>On Populi</w:t>
            </w:r>
          </w:p>
        </w:tc>
      </w:tr>
    </w:tbl>
    <w:p w14:paraId="64886DA2" w14:textId="77777777" w:rsidR="00C03391" w:rsidRDefault="00C03391" w:rsidP="00C03391">
      <w:pPr>
        <w:widowControl w:val="0"/>
        <w:suppressAutoHyphens/>
        <w:rPr>
          <w:b/>
          <w:sz w:val="24"/>
          <w:szCs w:val="24"/>
        </w:rPr>
      </w:pPr>
    </w:p>
    <w:p w14:paraId="6C56038C" w14:textId="7165AC1B" w:rsidR="002823E7" w:rsidRPr="00C03391" w:rsidRDefault="002823E7" w:rsidP="00C03391">
      <w:pPr>
        <w:widowControl w:val="0"/>
        <w:suppressAutoHyphens/>
        <w:rPr>
          <w:b/>
          <w:sz w:val="24"/>
          <w:szCs w:val="24"/>
        </w:rPr>
      </w:pPr>
      <w:r w:rsidRPr="00C03391">
        <w:rPr>
          <w:b/>
          <w:sz w:val="24"/>
          <w:szCs w:val="24"/>
        </w:rPr>
        <w:t>WEBSITES</w:t>
      </w:r>
    </w:p>
    <w:p w14:paraId="3AD30327" w14:textId="77777777" w:rsidR="002823E7" w:rsidRPr="003A4608" w:rsidRDefault="002823E7" w:rsidP="002823E7">
      <w:pPr>
        <w:pStyle w:val="ListParagraph"/>
        <w:widowControl w:val="0"/>
        <w:suppressAutoHyphens/>
        <w:contextualSpacing w:val="0"/>
        <w:rPr>
          <w:b/>
          <w:sz w:val="24"/>
          <w:szCs w:val="24"/>
        </w:rPr>
      </w:pPr>
    </w:p>
    <w:p w14:paraId="0BC2CE29" w14:textId="1EDEB4B3" w:rsidR="002823E7" w:rsidRPr="00664895" w:rsidRDefault="00664895" w:rsidP="00664895">
      <w:pPr>
        <w:widowControl w:val="0"/>
        <w:suppressAutoHyphens/>
        <w:ind w:left="450"/>
        <w:rPr>
          <w:i/>
          <w:iCs/>
          <w:snapToGrid w:val="0"/>
          <w:sz w:val="24"/>
          <w:szCs w:val="24"/>
        </w:rPr>
      </w:pPr>
      <w:r w:rsidRPr="00664895">
        <w:rPr>
          <w:snapToGrid w:val="0"/>
          <w:sz w:val="24"/>
          <w:szCs w:val="24"/>
        </w:rPr>
        <w:t xml:space="preserve">American Counseling Association </w:t>
      </w:r>
      <w:r w:rsidRPr="00664895">
        <w:rPr>
          <w:i/>
          <w:iCs/>
          <w:snapToGrid w:val="0"/>
          <w:sz w:val="24"/>
          <w:szCs w:val="24"/>
        </w:rPr>
        <w:t>Code of Ethics</w:t>
      </w:r>
    </w:p>
    <w:p w14:paraId="60C6F6A4" w14:textId="7006F03E" w:rsidR="00664895" w:rsidRDefault="00000000" w:rsidP="00664895">
      <w:pPr>
        <w:widowControl w:val="0"/>
        <w:suppressAutoHyphens/>
        <w:ind w:left="450"/>
        <w:rPr>
          <w:snapToGrid w:val="0"/>
          <w:sz w:val="24"/>
          <w:szCs w:val="24"/>
        </w:rPr>
      </w:pPr>
      <w:hyperlink r:id="rId8" w:history="1">
        <w:r w:rsidR="00664895" w:rsidRPr="00664895">
          <w:rPr>
            <w:rStyle w:val="Hyperlink"/>
            <w:snapToGrid w:val="0"/>
            <w:sz w:val="24"/>
            <w:szCs w:val="24"/>
          </w:rPr>
          <w:t>https://www.counseling.org/resources/aca-code-of-ethics.pdf</w:t>
        </w:r>
      </w:hyperlink>
    </w:p>
    <w:p w14:paraId="618768E6" w14:textId="77777777" w:rsidR="00664895" w:rsidRDefault="00664895" w:rsidP="003504F4">
      <w:pPr>
        <w:widowControl w:val="0"/>
        <w:suppressAutoHyphens/>
        <w:rPr>
          <w:snapToGrid w:val="0"/>
          <w:sz w:val="24"/>
          <w:szCs w:val="24"/>
        </w:rPr>
      </w:pPr>
    </w:p>
    <w:p w14:paraId="2552DD97" w14:textId="14157240" w:rsidR="003504F4" w:rsidRPr="003504F4" w:rsidRDefault="003504F4" w:rsidP="003504F4">
      <w:pPr>
        <w:ind w:left="540"/>
        <w:rPr>
          <w:sz w:val="24"/>
          <w:szCs w:val="24"/>
        </w:rPr>
      </w:pPr>
      <w:r>
        <w:rPr>
          <w:i/>
          <w:iCs/>
          <w:sz w:val="24"/>
          <w:szCs w:val="24"/>
        </w:rPr>
        <w:t>Students’ State Branch of the American Counseling Association</w:t>
      </w:r>
      <w:r>
        <w:rPr>
          <w:sz w:val="24"/>
          <w:szCs w:val="24"/>
        </w:rPr>
        <w:t xml:space="preserve">: </w:t>
      </w:r>
      <w:hyperlink r:id="rId9" w:history="1">
        <w:r w:rsidRPr="00945C80">
          <w:rPr>
            <w:rStyle w:val="Hyperlink"/>
            <w:sz w:val="24"/>
            <w:szCs w:val="24"/>
          </w:rPr>
          <w:t>https://www.counseling.org/about/divisions-regions-branches</w:t>
        </w:r>
      </w:hyperlink>
      <w:r>
        <w:rPr>
          <w:sz w:val="24"/>
          <w:szCs w:val="24"/>
        </w:rPr>
        <w:t xml:space="preserve"> </w:t>
      </w:r>
    </w:p>
    <w:p w14:paraId="5DD03C8C" w14:textId="77777777" w:rsidR="003504F4" w:rsidRDefault="003504F4" w:rsidP="002823E7">
      <w:pPr>
        <w:pStyle w:val="ListParagraph"/>
        <w:widowControl w:val="0"/>
        <w:suppressAutoHyphens/>
        <w:ind w:left="540"/>
        <w:contextualSpacing w:val="0"/>
        <w:rPr>
          <w:rStyle w:val="Hyperlink"/>
          <w:snapToGrid w:val="0"/>
          <w:color w:val="auto"/>
          <w:sz w:val="24"/>
          <w:szCs w:val="24"/>
          <w:highlight w:val="green"/>
          <w:u w:val="none"/>
        </w:rPr>
      </w:pPr>
    </w:p>
    <w:p w14:paraId="4CB4D1BE" w14:textId="08271152" w:rsidR="00BD0F79" w:rsidRDefault="00BD0F79" w:rsidP="002823E7">
      <w:pPr>
        <w:pStyle w:val="ListParagraph"/>
        <w:widowControl w:val="0"/>
        <w:suppressAutoHyphens/>
        <w:ind w:left="540"/>
        <w:contextualSpacing w:val="0"/>
        <w:rPr>
          <w:rStyle w:val="Hyperlink"/>
          <w:snapToGrid w:val="0"/>
          <w:color w:val="auto"/>
          <w:sz w:val="24"/>
          <w:szCs w:val="24"/>
          <w:u w:val="none"/>
        </w:rPr>
      </w:pPr>
      <w:r w:rsidRPr="00BD0F79">
        <w:rPr>
          <w:rStyle w:val="Hyperlink"/>
          <w:snapToGrid w:val="0"/>
          <w:color w:val="auto"/>
          <w:sz w:val="24"/>
          <w:szCs w:val="24"/>
          <w:highlight w:val="green"/>
          <w:u w:val="none"/>
        </w:rPr>
        <w:t>FindLaw – US Codes &amp; State Statutes</w:t>
      </w:r>
    </w:p>
    <w:p w14:paraId="050496C1" w14:textId="266759E6" w:rsidR="00BD0F79" w:rsidRDefault="00000000" w:rsidP="002823E7">
      <w:pPr>
        <w:pStyle w:val="ListParagraph"/>
        <w:widowControl w:val="0"/>
        <w:suppressAutoHyphens/>
        <w:ind w:left="540"/>
        <w:contextualSpacing w:val="0"/>
        <w:rPr>
          <w:rStyle w:val="Hyperlink"/>
          <w:snapToGrid w:val="0"/>
          <w:color w:val="auto"/>
          <w:sz w:val="24"/>
          <w:szCs w:val="24"/>
          <w:u w:val="none"/>
        </w:rPr>
      </w:pPr>
      <w:hyperlink r:id="rId10" w:history="1">
        <w:r w:rsidR="00BD0F79" w:rsidRPr="00796095">
          <w:rPr>
            <w:rStyle w:val="Hyperlink"/>
            <w:snapToGrid w:val="0"/>
            <w:sz w:val="24"/>
            <w:szCs w:val="24"/>
          </w:rPr>
          <w:t>https://codes.findlaw.com/</w:t>
        </w:r>
      </w:hyperlink>
      <w:r w:rsidR="00BD0F79">
        <w:rPr>
          <w:rStyle w:val="Hyperlink"/>
          <w:snapToGrid w:val="0"/>
          <w:color w:val="auto"/>
          <w:sz w:val="24"/>
          <w:szCs w:val="24"/>
          <w:u w:val="none"/>
        </w:rPr>
        <w:t xml:space="preserve"> </w:t>
      </w:r>
    </w:p>
    <w:p w14:paraId="70A2989A" w14:textId="77777777" w:rsidR="003504F4" w:rsidRPr="003504F4" w:rsidRDefault="003504F4" w:rsidP="003504F4">
      <w:pPr>
        <w:widowControl w:val="0"/>
        <w:suppressAutoHyphens/>
        <w:rPr>
          <w:rStyle w:val="Hyperlink"/>
          <w:snapToGrid w:val="0"/>
          <w:color w:val="auto"/>
          <w:sz w:val="24"/>
          <w:szCs w:val="24"/>
          <w:u w:val="none"/>
        </w:rPr>
      </w:pPr>
    </w:p>
    <w:p w14:paraId="1BE3B2B8" w14:textId="73892D7A" w:rsidR="002D5272" w:rsidRDefault="002D5272" w:rsidP="002823E7">
      <w:pPr>
        <w:pStyle w:val="ListParagraph"/>
        <w:widowControl w:val="0"/>
        <w:suppressAutoHyphens/>
        <w:ind w:left="540"/>
        <w:contextualSpacing w:val="0"/>
        <w:rPr>
          <w:rStyle w:val="Hyperlink"/>
          <w:snapToGrid w:val="0"/>
          <w:color w:val="auto"/>
          <w:sz w:val="24"/>
          <w:szCs w:val="24"/>
          <w:u w:val="none"/>
        </w:rPr>
      </w:pPr>
      <w:r>
        <w:rPr>
          <w:rStyle w:val="Hyperlink"/>
          <w:snapToGrid w:val="0"/>
          <w:color w:val="auto"/>
          <w:sz w:val="24"/>
          <w:szCs w:val="24"/>
          <w:u w:val="none"/>
        </w:rPr>
        <w:t>Ohio Revised Code – Ohio Law</w:t>
      </w:r>
    </w:p>
    <w:p w14:paraId="70AE71FD" w14:textId="6C9C6E71" w:rsidR="002823E7" w:rsidRDefault="00000000" w:rsidP="003504F4">
      <w:pPr>
        <w:pStyle w:val="ListParagraph"/>
        <w:widowControl w:val="0"/>
        <w:suppressAutoHyphens/>
        <w:ind w:left="540"/>
        <w:contextualSpacing w:val="0"/>
        <w:rPr>
          <w:snapToGrid w:val="0"/>
          <w:sz w:val="24"/>
          <w:szCs w:val="24"/>
        </w:rPr>
      </w:pPr>
      <w:hyperlink r:id="rId11" w:history="1">
        <w:r w:rsidR="002D5272" w:rsidRPr="00130611">
          <w:rPr>
            <w:rStyle w:val="Hyperlink"/>
            <w:snapToGrid w:val="0"/>
            <w:sz w:val="24"/>
            <w:szCs w:val="24"/>
          </w:rPr>
          <w:t>https://codes.ohio.gov/ohio-revised-code</w:t>
        </w:r>
      </w:hyperlink>
    </w:p>
    <w:p w14:paraId="1DAECD50" w14:textId="77777777" w:rsidR="003504F4" w:rsidRDefault="003504F4" w:rsidP="003504F4">
      <w:pPr>
        <w:widowControl w:val="0"/>
        <w:suppressAutoHyphens/>
        <w:ind w:left="360"/>
        <w:rPr>
          <w:b/>
          <w:bCs/>
          <w:sz w:val="24"/>
          <w:szCs w:val="24"/>
        </w:rPr>
      </w:pPr>
    </w:p>
    <w:p w14:paraId="5607305B" w14:textId="77777777" w:rsidR="003504F4" w:rsidRPr="00ED5209" w:rsidRDefault="003504F4" w:rsidP="003504F4">
      <w:pPr>
        <w:widowControl w:val="0"/>
        <w:suppressAutoHyphens/>
        <w:ind w:left="540"/>
        <w:rPr>
          <w:sz w:val="24"/>
          <w:szCs w:val="24"/>
        </w:rPr>
      </w:pPr>
      <w:r>
        <w:rPr>
          <w:i/>
          <w:iCs/>
          <w:sz w:val="24"/>
          <w:szCs w:val="24"/>
        </w:rPr>
        <w:t>Students’ State Licensing Boards</w:t>
      </w:r>
      <w:r>
        <w:rPr>
          <w:sz w:val="24"/>
          <w:szCs w:val="24"/>
        </w:rPr>
        <w:t xml:space="preserve">: </w:t>
      </w:r>
      <w:hyperlink r:id="rId12" w:history="1">
        <w:r w:rsidRPr="00945C80">
          <w:rPr>
            <w:rStyle w:val="Hyperlink"/>
            <w:sz w:val="24"/>
            <w:szCs w:val="24"/>
          </w:rPr>
          <w:t>https://nbcc.org/search/stateboarddirectory</w:t>
        </w:r>
      </w:hyperlink>
      <w:r>
        <w:rPr>
          <w:sz w:val="24"/>
          <w:szCs w:val="24"/>
        </w:rPr>
        <w:t xml:space="preserve"> </w:t>
      </w:r>
    </w:p>
    <w:p w14:paraId="6D7EB814" w14:textId="77777777" w:rsidR="003504F4" w:rsidRDefault="003504F4" w:rsidP="00C03391">
      <w:pPr>
        <w:widowControl w:val="0"/>
        <w:suppressAutoHyphens/>
        <w:rPr>
          <w:snapToGrid w:val="0"/>
          <w:sz w:val="24"/>
          <w:szCs w:val="24"/>
        </w:rPr>
      </w:pPr>
    </w:p>
    <w:p w14:paraId="55FEBD97" w14:textId="77777777" w:rsidR="003504F4" w:rsidRPr="00664895" w:rsidRDefault="003504F4" w:rsidP="003504F4">
      <w:pPr>
        <w:pStyle w:val="ListParagraph"/>
        <w:widowControl w:val="0"/>
        <w:suppressAutoHyphens/>
        <w:ind w:left="540"/>
        <w:contextualSpacing w:val="0"/>
        <w:rPr>
          <w:snapToGrid w:val="0"/>
          <w:sz w:val="24"/>
          <w:szCs w:val="24"/>
        </w:rPr>
      </w:pPr>
      <w:r w:rsidRPr="00664895">
        <w:rPr>
          <w:snapToGrid w:val="0"/>
          <w:sz w:val="24"/>
          <w:szCs w:val="24"/>
        </w:rPr>
        <w:t>State of Ohio Counselor, Social Worker, Marriage &amp; Family Therapist Board</w:t>
      </w:r>
    </w:p>
    <w:p w14:paraId="28BC40B2" w14:textId="77777777" w:rsidR="003504F4" w:rsidRPr="002D5272" w:rsidRDefault="00000000" w:rsidP="003504F4">
      <w:pPr>
        <w:pStyle w:val="ListParagraph"/>
        <w:widowControl w:val="0"/>
        <w:suppressAutoHyphens/>
        <w:ind w:left="540"/>
        <w:contextualSpacing w:val="0"/>
        <w:rPr>
          <w:snapToGrid w:val="0"/>
          <w:color w:val="0000FF" w:themeColor="hyperlink"/>
          <w:sz w:val="24"/>
          <w:szCs w:val="24"/>
          <w:u w:val="single"/>
        </w:rPr>
      </w:pPr>
      <w:hyperlink r:id="rId13" w:history="1">
        <w:r w:rsidR="003504F4" w:rsidRPr="00664895">
          <w:rPr>
            <w:rStyle w:val="Hyperlink"/>
            <w:snapToGrid w:val="0"/>
            <w:sz w:val="24"/>
            <w:szCs w:val="24"/>
          </w:rPr>
          <w:t>https://www.cswmft.ohio.gov/</w:t>
        </w:r>
      </w:hyperlink>
      <w:r w:rsidR="003504F4" w:rsidRPr="00664895">
        <w:rPr>
          <w:rStyle w:val="Hyperlink"/>
          <w:snapToGrid w:val="0"/>
          <w:sz w:val="24"/>
          <w:szCs w:val="24"/>
        </w:rPr>
        <w:t xml:space="preserve"> </w:t>
      </w:r>
    </w:p>
    <w:p w14:paraId="481E85C5" w14:textId="77777777" w:rsidR="003504F4" w:rsidRPr="00C03391" w:rsidRDefault="003504F4" w:rsidP="00C03391">
      <w:pPr>
        <w:widowControl w:val="0"/>
        <w:suppressAutoHyphens/>
        <w:rPr>
          <w:snapToGrid w:val="0"/>
          <w:sz w:val="24"/>
          <w:szCs w:val="24"/>
        </w:rPr>
      </w:pPr>
    </w:p>
    <w:p w14:paraId="687A8D48" w14:textId="77777777" w:rsidR="002823E7" w:rsidRPr="00664895" w:rsidRDefault="002823E7" w:rsidP="002823E7">
      <w:pPr>
        <w:widowControl w:val="0"/>
        <w:suppressAutoHyphens/>
        <w:rPr>
          <w:b/>
          <w:bCs/>
          <w:sz w:val="24"/>
          <w:szCs w:val="24"/>
        </w:rPr>
      </w:pPr>
    </w:p>
    <w:p w14:paraId="335BF2C9" w14:textId="77777777" w:rsidR="003504F4" w:rsidRPr="00071DF0" w:rsidRDefault="003504F4" w:rsidP="003504F4">
      <w:pPr>
        <w:rPr>
          <w:b/>
          <w:bCs/>
          <w:sz w:val="24"/>
          <w:szCs w:val="24"/>
        </w:rPr>
      </w:pPr>
      <w:r w:rsidRPr="00071DF0">
        <w:rPr>
          <w:b/>
          <w:bCs/>
          <w:sz w:val="24"/>
          <w:szCs w:val="24"/>
        </w:rPr>
        <w:t>THE SEMINARY POLICIES FOR PAPERS AND LATE WORK</w:t>
      </w:r>
    </w:p>
    <w:p w14:paraId="697DD0B9" w14:textId="77777777" w:rsidR="003504F4" w:rsidRDefault="003504F4" w:rsidP="003504F4">
      <w:pPr>
        <w:ind w:left="540"/>
        <w:rPr>
          <w:snapToGrid w:val="0"/>
          <w:sz w:val="24"/>
          <w:szCs w:val="24"/>
        </w:rPr>
      </w:pPr>
    </w:p>
    <w:p w14:paraId="1ABD42E5" w14:textId="77777777" w:rsidR="003504F4" w:rsidRPr="00E9585D" w:rsidRDefault="003504F4" w:rsidP="003504F4">
      <w:pPr>
        <w:ind w:left="180"/>
        <w:rPr>
          <w:snapToGrid w:val="0"/>
          <w:sz w:val="24"/>
          <w:szCs w:val="24"/>
        </w:rPr>
      </w:pPr>
      <w:r w:rsidRPr="00E9585D">
        <w:rPr>
          <w:snapToGrid w:val="0"/>
          <w:sz w:val="24"/>
          <w:szCs w:val="24"/>
        </w:rPr>
        <w:t xml:space="preserve">All work is due to the </w:t>
      </w:r>
      <w:r>
        <w:rPr>
          <w:snapToGrid w:val="0"/>
          <w:sz w:val="24"/>
          <w:szCs w:val="24"/>
        </w:rPr>
        <w:t>instructor</w:t>
      </w:r>
      <w:r w:rsidRPr="00E9585D">
        <w:rPr>
          <w:snapToGrid w:val="0"/>
          <w:sz w:val="24"/>
          <w:szCs w:val="24"/>
        </w:rPr>
        <w:t xml:space="preserve"> on or before the final day of class, according to the syllabus schedule.</w:t>
      </w:r>
    </w:p>
    <w:p w14:paraId="69BBFE11" w14:textId="77777777" w:rsidR="003504F4" w:rsidRPr="00E9585D" w:rsidRDefault="003504F4" w:rsidP="003504F4">
      <w:pPr>
        <w:ind w:left="180"/>
        <w:rPr>
          <w:snapToGrid w:val="0"/>
          <w:sz w:val="24"/>
          <w:szCs w:val="24"/>
        </w:rPr>
      </w:pPr>
    </w:p>
    <w:p w14:paraId="6C0EB8D3" w14:textId="77777777" w:rsidR="003504F4" w:rsidRPr="00E9585D" w:rsidRDefault="003504F4" w:rsidP="003504F4">
      <w:pPr>
        <w:ind w:left="180"/>
        <w:jc w:val="both"/>
        <w:textAlignment w:val="baseline"/>
        <w:rPr>
          <w:szCs w:val="18"/>
        </w:rPr>
      </w:pPr>
      <w:r w:rsidRPr="00E9585D">
        <w:rPr>
          <w:i/>
          <w:iCs/>
          <w:sz w:val="24"/>
          <w:szCs w:val="24"/>
        </w:rPr>
        <w:t>Late Work During the Term.</w:t>
      </w:r>
      <w:r w:rsidRPr="00E9585D">
        <w:rPr>
          <w:sz w:val="24"/>
          <w:szCs w:val="24"/>
        </w:rPr>
        <w:t> </w:t>
      </w:r>
    </w:p>
    <w:p w14:paraId="0BD57104" w14:textId="77777777" w:rsidR="003504F4" w:rsidRPr="00E9585D" w:rsidRDefault="003504F4" w:rsidP="003504F4">
      <w:pPr>
        <w:ind w:left="540"/>
        <w:textAlignment w:val="baseline"/>
        <w:rPr>
          <w:sz w:val="24"/>
          <w:szCs w:val="24"/>
        </w:rPr>
      </w:pPr>
      <w:r w:rsidRPr="00E9585D">
        <w:rPr>
          <w:sz w:val="24"/>
          <w:szCs w:val="24"/>
        </w:rPr>
        <w:lastRenderedPageBreak/>
        <w:t>A student who submits assigned written work late during the trimester, when the lateness is not due to a serious illness or death of a family member or extreme life/ministry situations outside his/her control,</w:t>
      </w:r>
      <w:r>
        <w:rPr>
          <w:sz w:val="24"/>
          <w:szCs w:val="24"/>
        </w:rPr>
        <w:t xml:space="preserve"> and reported to the instructor at the time of the late submission,</w:t>
      </w:r>
      <w:r w:rsidRPr="00E9585D">
        <w:rPr>
          <w:sz w:val="24"/>
          <w:szCs w:val="24"/>
        </w:rPr>
        <w:t xml:space="preserve">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w:t>
      </w:r>
      <w:r>
        <w:rPr>
          <w:sz w:val="24"/>
          <w:szCs w:val="24"/>
        </w:rPr>
        <w:t>Chief Academic Officer (CAO)</w:t>
      </w:r>
      <w:r w:rsidRPr="00E9585D">
        <w:rPr>
          <w:sz w:val="24"/>
          <w:szCs w:val="24"/>
        </w:rPr>
        <w:t xml:space="preserve"> shall be notified by the instructor. </w:t>
      </w:r>
    </w:p>
    <w:p w14:paraId="165D4B65" w14:textId="77777777" w:rsidR="003504F4" w:rsidRPr="00E9585D" w:rsidRDefault="003504F4" w:rsidP="003504F4">
      <w:pPr>
        <w:ind w:left="540"/>
        <w:jc w:val="both"/>
        <w:textAlignment w:val="baseline"/>
        <w:rPr>
          <w:szCs w:val="18"/>
        </w:rPr>
      </w:pPr>
    </w:p>
    <w:p w14:paraId="14222A3A" w14:textId="77777777" w:rsidR="003504F4" w:rsidRDefault="003504F4" w:rsidP="003504F4">
      <w:pPr>
        <w:ind w:left="540"/>
        <w:rPr>
          <w:sz w:val="24"/>
          <w:szCs w:val="24"/>
        </w:rPr>
      </w:pPr>
      <w:r w:rsidRPr="00E9585D">
        <w:rPr>
          <w:sz w:val="24"/>
          <w:szCs w:val="24"/>
        </w:rPr>
        <w:t xml:space="preserve">The instructor may have a stricter policy provided they consult with the </w:t>
      </w:r>
      <w:r>
        <w:rPr>
          <w:sz w:val="24"/>
          <w:szCs w:val="24"/>
        </w:rPr>
        <w:t>CAO</w:t>
      </w:r>
      <w:r w:rsidRPr="00E9585D">
        <w:rPr>
          <w:sz w:val="24"/>
          <w:szCs w:val="24"/>
        </w:rPr>
        <w:t xml:space="preserve"> to make a final determination. It must be clearly stated in the syllabus with corresponding reasons for the exception, such as multiple assignments building on each other. Late work may not be submitted after the end of a term without filing a request for an extension of the course through the </w:t>
      </w:r>
      <w:r>
        <w:rPr>
          <w:sz w:val="24"/>
          <w:szCs w:val="24"/>
        </w:rPr>
        <w:t>CAO.</w:t>
      </w:r>
    </w:p>
    <w:p w14:paraId="7DBA9FF3" w14:textId="77777777" w:rsidR="003504F4" w:rsidRDefault="003504F4" w:rsidP="003504F4">
      <w:pPr>
        <w:ind w:left="540"/>
        <w:rPr>
          <w:snapToGrid w:val="0"/>
          <w:sz w:val="24"/>
          <w:szCs w:val="24"/>
        </w:rPr>
      </w:pPr>
    </w:p>
    <w:p w14:paraId="7B9725E9" w14:textId="77777777" w:rsidR="003504F4" w:rsidRDefault="003504F4" w:rsidP="003504F4">
      <w:pPr>
        <w:ind w:left="540"/>
        <w:rPr>
          <w:snapToGrid w:val="0"/>
          <w:sz w:val="24"/>
          <w:szCs w:val="24"/>
        </w:rPr>
      </w:pPr>
    </w:p>
    <w:p w14:paraId="70964691" w14:textId="77777777" w:rsidR="003504F4" w:rsidRPr="00071DF0" w:rsidRDefault="003504F4" w:rsidP="003504F4">
      <w:pPr>
        <w:rPr>
          <w:snapToGrid w:val="0"/>
          <w:sz w:val="24"/>
          <w:szCs w:val="24"/>
        </w:rPr>
      </w:pPr>
      <w:r w:rsidRPr="00071DF0">
        <w:rPr>
          <w:b/>
          <w:bCs/>
          <w:snapToGrid w:val="0"/>
          <w:sz w:val="24"/>
          <w:szCs w:val="24"/>
        </w:rPr>
        <w:t>DISABILITY INFORMATION</w:t>
      </w:r>
    </w:p>
    <w:p w14:paraId="501E0A4F" w14:textId="77777777" w:rsidR="003504F4" w:rsidRDefault="003504F4" w:rsidP="003504F4">
      <w:pPr>
        <w:ind w:left="540"/>
        <w:rPr>
          <w:snapToGrid w:val="0"/>
          <w:sz w:val="24"/>
          <w:szCs w:val="24"/>
        </w:rPr>
      </w:pPr>
    </w:p>
    <w:p w14:paraId="2B7E4640" w14:textId="77777777" w:rsidR="003504F4" w:rsidRDefault="003504F4" w:rsidP="003504F4">
      <w:pPr>
        <w:ind w:left="180"/>
        <w:rPr>
          <w:iCs/>
          <w:snapToGrid w:val="0"/>
          <w:sz w:val="24"/>
          <w:szCs w:val="24"/>
        </w:rPr>
      </w:pPr>
      <w:r w:rsidRPr="00E9585D">
        <w:rPr>
          <w:snapToGrid w:val="0"/>
          <w:sz w:val="24"/>
          <w:szCs w:val="24"/>
        </w:rPr>
        <w:t xml:space="preserve">If you are a student with a </w:t>
      </w:r>
      <w:r>
        <w:rPr>
          <w:snapToGrid w:val="0"/>
          <w:sz w:val="24"/>
          <w:szCs w:val="24"/>
        </w:rPr>
        <w:t xml:space="preserve">diagnosed </w:t>
      </w:r>
      <w:r w:rsidRPr="00E9585D">
        <w:rPr>
          <w:snapToGrid w:val="0"/>
          <w:sz w:val="24"/>
          <w:szCs w:val="24"/>
        </w:rPr>
        <w:t xml:space="preserve">disability, it is your responsibility to notify your </w:t>
      </w:r>
      <w:r>
        <w:rPr>
          <w:snapToGrid w:val="0"/>
          <w:sz w:val="24"/>
          <w:szCs w:val="24"/>
        </w:rPr>
        <w:t>instructor</w:t>
      </w:r>
      <w:r w:rsidRPr="00E9585D">
        <w:rPr>
          <w:snapToGrid w:val="0"/>
          <w:sz w:val="24"/>
          <w:szCs w:val="24"/>
        </w:rPr>
        <w:t xml:space="preserve"> and the </w:t>
      </w:r>
      <w:r>
        <w:rPr>
          <w:snapToGrid w:val="0"/>
          <w:sz w:val="24"/>
          <w:szCs w:val="24"/>
        </w:rPr>
        <w:t>Chief Academic Officer</w:t>
      </w:r>
      <w:r w:rsidRPr="00E9585D">
        <w:rPr>
          <w:snapToGrid w:val="0"/>
          <w:sz w:val="24"/>
          <w:szCs w:val="24"/>
        </w:rPr>
        <w:t xml:space="preserve"> at least one week prior to the needed service so that reasonable accommodations can be made</w:t>
      </w:r>
      <w:r>
        <w:rPr>
          <w:snapToGrid w:val="0"/>
          <w:sz w:val="24"/>
          <w:szCs w:val="24"/>
        </w:rPr>
        <w:t>. S</w:t>
      </w:r>
      <w:r w:rsidRPr="00E9585D">
        <w:rPr>
          <w:iCs/>
          <w:snapToGrid w:val="0"/>
          <w:sz w:val="24"/>
          <w:szCs w:val="24"/>
        </w:rPr>
        <w:t>ee the catalog for the full policy.</w:t>
      </w:r>
    </w:p>
    <w:p w14:paraId="2659DF04" w14:textId="77777777" w:rsidR="003504F4" w:rsidRPr="00E9585D" w:rsidRDefault="003504F4" w:rsidP="003504F4">
      <w:pPr>
        <w:ind w:left="360"/>
        <w:rPr>
          <w:iCs/>
          <w:snapToGrid w:val="0"/>
          <w:sz w:val="24"/>
          <w:szCs w:val="24"/>
        </w:rPr>
      </w:pPr>
    </w:p>
    <w:p w14:paraId="60CD6728" w14:textId="77777777" w:rsidR="003504F4" w:rsidRPr="007A03F5" w:rsidRDefault="003504F4" w:rsidP="003504F4">
      <w:pPr>
        <w:widowControl w:val="0"/>
        <w:suppressAutoHyphens/>
        <w:rPr>
          <w:b/>
          <w:sz w:val="24"/>
          <w:szCs w:val="24"/>
        </w:rPr>
      </w:pPr>
    </w:p>
    <w:p w14:paraId="42FB470B" w14:textId="77777777" w:rsidR="003504F4" w:rsidRPr="007A03F5" w:rsidRDefault="003504F4" w:rsidP="003504F4">
      <w:pPr>
        <w:pStyle w:val="NormalWeb"/>
        <w:widowControl w:val="0"/>
        <w:suppressAutoHyphens/>
        <w:rPr>
          <w:rStyle w:val="Emphasis"/>
          <w:b/>
          <w:i w:val="0"/>
          <w:iCs w:val="0"/>
        </w:rPr>
      </w:pPr>
      <w:r w:rsidRPr="007A03F5">
        <w:rPr>
          <w:rStyle w:val="Emphasis"/>
          <w:b/>
          <w:i w:val="0"/>
          <w:color w:val="000000"/>
        </w:rPr>
        <w:t>ACADEMIC INTEGRITY</w:t>
      </w:r>
    </w:p>
    <w:p w14:paraId="3CE13ED9" w14:textId="77777777" w:rsidR="003504F4" w:rsidRDefault="003504F4" w:rsidP="003504F4">
      <w:pPr>
        <w:widowControl w:val="0"/>
        <w:suppressAutoHyphens/>
        <w:ind w:left="450" w:right="-480"/>
        <w:rPr>
          <w:sz w:val="24"/>
          <w:szCs w:val="24"/>
        </w:rPr>
      </w:pPr>
    </w:p>
    <w:p w14:paraId="2834DA1C" w14:textId="77777777" w:rsidR="003504F4" w:rsidRPr="00DD2197" w:rsidRDefault="003504F4" w:rsidP="003504F4">
      <w:pPr>
        <w:widowControl w:val="0"/>
        <w:suppressAutoHyphens/>
        <w:ind w:left="180" w:right="-480"/>
        <w:rPr>
          <w:sz w:val="24"/>
          <w:szCs w:val="24"/>
        </w:rPr>
      </w:pPr>
      <w:bookmarkStart w:id="1" w:name="_Hlk46935464"/>
      <w:r w:rsidRPr="00DD2197">
        <w:rPr>
          <w:sz w:val="24"/>
          <w:szCs w:val="24"/>
        </w:rPr>
        <w:t>Academic integrity is the personal responsibility of students to represent as their own work in reports, papers, or examinations only what they are entitled to honestly present. Violations of academic integrity include dishonesty and plagiarism. If a student violates the standard on academic integrity, he or she will be subject to disciplinary action determined by the instructor and</w:t>
      </w:r>
      <w:r>
        <w:rPr>
          <w:sz w:val="24"/>
          <w:szCs w:val="24"/>
        </w:rPr>
        <w:t xml:space="preserve"> CAO.</w:t>
      </w:r>
    </w:p>
    <w:p w14:paraId="0EA01E65" w14:textId="77777777" w:rsidR="003504F4" w:rsidRPr="00DD2197" w:rsidRDefault="003504F4" w:rsidP="003504F4">
      <w:pPr>
        <w:widowControl w:val="0"/>
        <w:suppressAutoHyphens/>
        <w:ind w:left="180" w:right="-480"/>
        <w:rPr>
          <w:sz w:val="24"/>
          <w:szCs w:val="24"/>
        </w:rPr>
      </w:pPr>
    </w:p>
    <w:p w14:paraId="2FBAC157" w14:textId="77777777" w:rsidR="003504F4" w:rsidRPr="00DD2197" w:rsidRDefault="003504F4" w:rsidP="003504F4">
      <w:pPr>
        <w:widowControl w:val="0"/>
        <w:suppressAutoHyphens/>
        <w:ind w:left="180" w:right="-475"/>
        <w:rPr>
          <w:bCs/>
          <w:sz w:val="24"/>
          <w:szCs w:val="24"/>
        </w:rPr>
      </w:pPr>
      <w:r w:rsidRPr="00DD2197">
        <w:rPr>
          <w:b/>
          <w:sz w:val="24"/>
          <w:szCs w:val="24"/>
        </w:rPr>
        <w:t>A growing concern</w:t>
      </w:r>
      <w:r w:rsidRPr="00DD2197">
        <w:rPr>
          <w:bCs/>
          <w:sz w:val="24"/>
          <w:szCs w:val="24"/>
        </w:rPr>
        <w:t xml:space="preserve"> in graduate work is the use of artificial intelligence (AI) to compose or contribute to some or all written work. Please be aware that this is considered plagiarism. Doing respected, scholarly work requires that the work submitted is the learner’s own, original work. Something written by AI is not considered the original work of the learner, but the work of the AI. Academic integrity at Winebrenner requires that all learners submit work that is their own.</w:t>
      </w:r>
    </w:p>
    <w:p w14:paraId="2A97E65F" w14:textId="77777777" w:rsidR="003504F4" w:rsidRPr="00DD2197" w:rsidRDefault="003504F4" w:rsidP="003504F4">
      <w:pPr>
        <w:widowControl w:val="0"/>
        <w:suppressAutoHyphens/>
        <w:ind w:left="180" w:right="-475"/>
        <w:rPr>
          <w:bCs/>
          <w:sz w:val="24"/>
          <w:szCs w:val="24"/>
        </w:rPr>
      </w:pPr>
      <w:r w:rsidRPr="00DD2197">
        <w:rPr>
          <w:bCs/>
          <w:sz w:val="24"/>
          <w:szCs w:val="24"/>
        </w:rPr>
        <w:t> </w:t>
      </w:r>
    </w:p>
    <w:p w14:paraId="206D9418" w14:textId="77777777" w:rsidR="003504F4" w:rsidRDefault="003504F4" w:rsidP="003504F4">
      <w:pPr>
        <w:widowControl w:val="0"/>
        <w:ind w:left="180" w:right="-475"/>
        <w:rPr>
          <w:bCs/>
          <w:sz w:val="24"/>
          <w:szCs w:val="24"/>
        </w:rPr>
      </w:pPr>
      <w:r w:rsidRPr="00DD2197">
        <w:rPr>
          <w:bCs/>
          <w:sz w:val="24"/>
          <w:szCs w:val="24"/>
        </w:rPr>
        <w:t>Using helpful tools or apps to check spelling and grammar are permissible. For example, tools like MS Word autocorrect, spell-check, grammar-check features, or the Grammarly app can scan for errors and may make suggestions for edits; they are very different from an AI program that composes writing from a few suggestions.</w:t>
      </w:r>
    </w:p>
    <w:p w14:paraId="26D71E6F" w14:textId="77777777" w:rsidR="003504F4" w:rsidRDefault="003504F4" w:rsidP="003504F4">
      <w:pPr>
        <w:widowControl w:val="0"/>
        <w:ind w:left="180" w:right="-475"/>
        <w:rPr>
          <w:bCs/>
          <w:sz w:val="24"/>
          <w:szCs w:val="24"/>
        </w:rPr>
      </w:pPr>
    </w:p>
    <w:p w14:paraId="25B74744" w14:textId="77777777" w:rsidR="003504F4" w:rsidRPr="008962F9" w:rsidRDefault="003504F4" w:rsidP="003504F4">
      <w:pPr>
        <w:widowControl w:val="0"/>
        <w:ind w:left="180" w:right="-475"/>
        <w:rPr>
          <w:bCs/>
          <w:sz w:val="24"/>
          <w:szCs w:val="24"/>
        </w:rPr>
      </w:pPr>
      <w:r w:rsidRPr="008962F9">
        <w:rPr>
          <w:bCs/>
          <w:sz w:val="24"/>
          <w:szCs w:val="24"/>
        </w:rPr>
        <w:t>There are some educational benefits of using generative AI</w:t>
      </w:r>
      <w:r>
        <w:rPr>
          <w:bCs/>
          <w:sz w:val="24"/>
          <w:szCs w:val="24"/>
        </w:rPr>
        <w:t>,</w:t>
      </w:r>
      <w:r w:rsidRPr="008962F9">
        <w:rPr>
          <w:bCs/>
          <w:sz w:val="24"/>
          <w:szCs w:val="24"/>
        </w:rPr>
        <w:t xml:space="preserve"> so Winebrenner does not unilaterally prohibit all use of AI. Generative AI may only be used in very specific courses and assignments with the express permission of the instructor of record. Your instructor has specified the following </w:t>
      </w:r>
      <w:r w:rsidRPr="008962F9">
        <w:rPr>
          <w:bCs/>
          <w:sz w:val="24"/>
          <w:szCs w:val="24"/>
        </w:rPr>
        <w:lastRenderedPageBreak/>
        <w:t xml:space="preserve">parameters for this course: </w:t>
      </w:r>
    </w:p>
    <w:p w14:paraId="0335C55D" w14:textId="77777777" w:rsidR="003504F4" w:rsidRPr="00ED5209" w:rsidRDefault="003504F4" w:rsidP="003504F4">
      <w:pPr>
        <w:widowControl w:val="0"/>
        <w:ind w:left="180" w:right="-475"/>
        <w:rPr>
          <w:b/>
          <w:sz w:val="24"/>
        </w:rPr>
      </w:pPr>
    </w:p>
    <w:p w14:paraId="40E1231A" w14:textId="77777777" w:rsidR="003504F4" w:rsidRPr="00ED5209" w:rsidRDefault="003504F4" w:rsidP="003504F4">
      <w:pPr>
        <w:widowControl w:val="0"/>
        <w:suppressAutoHyphens/>
        <w:ind w:left="720" w:right="-480"/>
        <w:rPr>
          <w:b/>
          <w:sz w:val="24"/>
        </w:rPr>
      </w:pPr>
      <w:r w:rsidRPr="00ED5209">
        <w:rPr>
          <w:b/>
          <w:sz w:val="24"/>
        </w:rPr>
        <w:t>AI tools can be used to improve writing flow and content. It is the student’s obligation to ensure that all such use is noted with a citation for each instance. </w:t>
      </w:r>
    </w:p>
    <w:p w14:paraId="180C7DA2" w14:textId="77777777" w:rsidR="003504F4" w:rsidRDefault="003504F4" w:rsidP="003504F4">
      <w:pPr>
        <w:widowControl w:val="0"/>
        <w:suppressAutoHyphens/>
        <w:ind w:left="450" w:right="-480"/>
        <w:rPr>
          <w:sz w:val="24"/>
          <w:szCs w:val="24"/>
        </w:rPr>
      </w:pPr>
    </w:p>
    <w:p w14:paraId="323C6A86" w14:textId="77777777" w:rsidR="003504F4" w:rsidRPr="00DA5D0F" w:rsidRDefault="003504F4" w:rsidP="003504F4">
      <w:pPr>
        <w:widowControl w:val="0"/>
        <w:suppressAutoHyphens/>
        <w:ind w:left="450" w:right="-480"/>
        <w:rPr>
          <w:sz w:val="24"/>
          <w:szCs w:val="24"/>
        </w:rPr>
      </w:pPr>
    </w:p>
    <w:p w14:paraId="52CF52C5" w14:textId="77777777" w:rsidR="003504F4" w:rsidRPr="001B61CD" w:rsidRDefault="003504F4" w:rsidP="003504F4">
      <w:pPr>
        <w:widowControl w:val="0"/>
        <w:suppressAutoHyphens/>
        <w:ind w:right="-480"/>
        <w:rPr>
          <w:sz w:val="24"/>
          <w:szCs w:val="24"/>
        </w:rPr>
      </w:pPr>
      <w:bookmarkStart w:id="2" w:name="_Toc80171529"/>
      <w:bookmarkStart w:id="3" w:name="_Toc110863379"/>
      <w:bookmarkStart w:id="4" w:name="_Toc143163236"/>
      <w:r w:rsidRPr="001B61CD">
        <w:rPr>
          <w:sz w:val="24"/>
          <w:szCs w:val="24"/>
        </w:rPr>
        <w:t>GRADE DISPUTE</w:t>
      </w:r>
      <w:bookmarkEnd w:id="2"/>
      <w:bookmarkEnd w:id="3"/>
      <w:bookmarkEnd w:id="4"/>
      <w:r w:rsidRPr="001B61CD">
        <w:rPr>
          <w:sz w:val="24"/>
          <w:szCs w:val="24"/>
        </w:rPr>
        <w:t> </w:t>
      </w:r>
    </w:p>
    <w:p w14:paraId="76A74354" w14:textId="77777777" w:rsidR="003504F4" w:rsidRDefault="003504F4" w:rsidP="003504F4">
      <w:pPr>
        <w:widowControl w:val="0"/>
        <w:suppressAutoHyphens/>
        <w:ind w:left="450" w:right="-480"/>
        <w:rPr>
          <w:sz w:val="24"/>
          <w:szCs w:val="24"/>
        </w:rPr>
      </w:pPr>
    </w:p>
    <w:p w14:paraId="09CEDFB6" w14:textId="77777777" w:rsidR="003504F4" w:rsidRDefault="003504F4" w:rsidP="003504F4">
      <w:pPr>
        <w:widowControl w:val="0"/>
        <w:suppressAutoHyphens/>
        <w:ind w:left="450" w:right="-480"/>
        <w:rPr>
          <w:sz w:val="24"/>
          <w:szCs w:val="24"/>
        </w:rPr>
      </w:pPr>
      <w:r w:rsidRPr="001B61CD">
        <w:rPr>
          <w:sz w:val="24"/>
          <w:szCs w:val="24"/>
        </w:rPr>
        <w:t>When a student wishes to dispute a grade assigned in a course, the student should contact the Chief Academic Officer. This appeal process must be started within three weeks of the grade in dispute being posted.</w:t>
      </w:r>
      <w:r>
        <w:rPr>
          <w:sz w:val="24"/>
          <w:szCs w:val="24"/>
        </w:rPr>
        <w:t xml:space="preserve"> A Committee of Arbitration will be convened, whose decision shall be final. (See the Catalog for full details.)</w:t>
      </w:r>
    </w:p>
    <w:p w14:paraId="6068F5B3" w14:textId="77777777" w:rsidR="003504F4" w:rsidRDefault="003504F4" w:rsidP="003504F4">
      <w:pPr>
        <w:widowControl w:val="0"/>
        <w:suppressAutoHyphens/>
        <w:ind w:left="450" w:right="-480"/>
        <w:rPr>
          <w:sz w:val="24"/>
          <w:szCs w:val="24"/>
        </w:rPr>
      </w:pPr>
    </w:p>
    <w:p w14:paraId="35A6B0CA" w14:textId="77777777" w:rsidR="003504F4" w:rsidRDefault="003504F4" w:rsidP="003504F4">
      <w:pPr>
        <w:widowControl w:val="0"/>
        <w:suppressAutoHyphens/>
        <w:ind w:left="180" w:right="-480"/>
        <w:rPr>
          <w:sz w:val="24"/>
          <w:szCs w:val="24"/>
        </w:rPr>
      </w:pPr>
    </w:p>
    <w:bookmarkEnd w:id="1"/>
    <w:p w14:paraId="56D90A47" w14:textId="77777777" w:rsidR="003504F4" w:rsidRPr="00E9585D" w:rsidRDefault="003504F4" w:rsidP="003504F4">
      <w:pPr>
        <w:pStyle w:val="NormalWeb"/>
        <w:widowControl w:val="0"/>
        <w:suppressAutoHyphens/>
        <w:ind w:left="450"/>
        <w:rPr>
          <w:rStyle w:val="Emphasis"/>
          <w:b/>
          <w:bCs/>
          <w:i w:val="0"/>
          <w:iCs w:val="0"/>
        </w:rPr>
      </w:pPr>
    </w:p>
    <w:p w14:paraId="5F6C17EA" w14:textId="77777777" w:rsidR="003504F4" w:rsidRPr="007A03F5" w:rsidRDefault="003504F4" w:rsidP="003504F4">
      <w:pPr>
        <w:pStyle w:val="NormalWeb"/>
        <w:widowControl w:val="0"/>
        <w:suppressAutoHyphens/>
        <w:rPr>
          <w:rStyle w:val="Emphasis"/>
          <w:b/>
          <w:i w:val="0"/>
          <w:iCs w:val="0"/>
        </w:rPr>
      </w:pPr>
      <w:r w:rsidRPr="007A03F5">
        <w:rPr>
          <w:b/>
          <w:iCs/>
          <w:color w:val="000000"/>
        </w:rPr>
        <w:t>PROFESSIONAL DISPOSITIONS</w:t>
      </w:r>
    </w:p>
    <w:p w14:paraId="50DE48D8" w14:textId="77777777" w:rsidR="003504F4" w:rsidRDefault="003504F4" w:rsidP="003504F4">
      <w:pPr>
        <w:ind w:left="360"/>
        <w:rPr>
          <w:sz w:val="24"/>
          <w:szCs w:val="24"/>
        </w:rPr>
      </w:pPr>
    </w:p>
    <w:p w14:paraId="7A9D6254" w14:textId="77777777" w:rsidR="003504F4" w:rsidRPr="009157E6" w:rsidRDefault="003504F4" w:rsidP="003504F4">
      <w:pPr>
        <w:ind w:left="180"/>
        <w:rPr>
          <w:sz w:val="24"/>
          <w:szCs w:val="24"/>
        </w:rPr>
      </w:pPr>
      <w:r w:rsidRPr="009157E6">
        <w:rPr>
          <w:sz w:val="24"/>
          <w:szCs w:val="24"/>
        </w:rPr>
        <w:t>The Master of Arts in Clinical Counseling Program has adopted a set of dispositions to be demonstrated by all students. These dispositions include:</w:t>
      </w:r>
    </w:p>
    <w:p w14:paraId="02D224E2" w14:textId="77777777" w:rsidR="003504F4" w:rsidRPr="009157E6" w:rsidRDefault="003504F4" w:rsidP="003504F4">
      <w:pPr>
        <w:ind w:left="450"/>
        <w:jc w:val="both"/>
        <w:rPr>
          <w:sz w:val="24"/>
          <w:szCs w:val="24"/>
        </w:rPr>
      </w:pPr>
    </w:p>
    <w:p w14:paraId="52DDA906" w14:textId="77777777" w:rsidR="003504F4" w:rsidRPr="009157E6" w:rsidRDefault="003504F4" w:rsidP="003504F4">
      <w:pPr>
        <w:pStyle w:val="ListParagraph"/>
        <w:numPr>
          <w:ilvl w:val="0"/>
          <w:numId w:val="14"/>
        </w:numPr>
        <w:rPr>
          <w:sz w:val="24"/>
          <w:szCs w:val="24"/>
        </w:rPr>
      </w:pPr>
      <w:r w:rsidRPr="009157E6">
        <w:rPr>
          <w:sz w:val="24"/>
          <w:szCs w:val="24"/>
        </w:rPr>
        <w:t>Commitment</w:t>
      </w:r>
      <w:r>
        <w:rPr>
          <w:sz w:val="24"/>
          <w:szCs w:val="24"/>
        </w:rPr>
        <w:t>—</w:t>
      </w:r>
      <w:r w:rsidRPr="009157E6">
        <w:rPr>
          <w:sz w:val="24"/>
          <w:szCs w:val="24"/>
        </w:rPr>
        <w:t>including counselor identity, investment, advocacy, collaboration, and interpersonal competence;</w:t>
      </w:r>
    </w:p>
    <w:p w14:paraId="1CAA2A7E" w14:textId="77777777" w:rsidR="003504F4" w:rsidRPr="009157E6" w:rsidRDefault="003504F4" w:rsidP="003504F4">
      <w:pPr>
        <w:pStyle w:val="ListParagraph"/>
        <w:numPr>
          <w:ilvl w:val="0"/>
          <w:numId w:val="14"/>
        </w:numPr>
        <w:rPr>
          <w:sz w:val="24"/>
          <w:szCs w:val="24"/>
        </w:rPr>
      </w:pPr>
      <w:r w:rsidRPr="009157E6">
        <w:rPr>
          <w:sz w:val="24"/>
          <w:szCs w:val="24"/>
        </w:rPr>
        <w:t>Openness to ideas</w:t>
      </w:r>
      <w:r>
        <w:rPr>
          <w:sz w:val="24"/>
          <w:szCs w:val="24"/>
        </w:rPr>
        <w:t>—</w:t>
      </w:r>
      <w:r w:rsidRPr="009157E6">
        <w:rPr>
          <w:sz w:val="24"/>
          <w:szCs w:val="24"/>
        </w:rPr>
        <w:t>including learning, identifying needed changes, giving and receiving feedback to and from others, and engaging in self-development;</w:t>
      </w:r>
    </w:p>
    <w:p w14:paraId="472CF00D" w14:textId="77777777" w:rsidR="003504F4" w:rsidRPr="009157E6" w:rsidRDefault="003504F4" w:rsidP="003504F4">
      <w:pPr>
        <w:pStyle w:val="ListParagraph"/>
        <w:numPr>
          <w:ilvl w:val="0"/>
          <w:numId w:val="14"/>
        </w:numPr>
        <w:rPr>
          <w:sz w:val="24"/>
          <w:szCs w:val="24"/>
        </w:rPr>
      </w:pPr>
      <w:r w:rsidRPr="009157E6">
        <w:rPr>
          <w:sz w:val="24"/>
          <w:szCs w:val="24"/>
        </w:rPr>
        <w:t>Respect for self and others</w:t>
      </w:r>
      <w:r>
        <w:rPr>
          <w:sz w:val="24"/>
          <w:szCs w:val="24"/>
        </w:rPr>
        <w:t>—</w:t>
      </w:r>
      <w:r w:rsidRPr="009157E6">
        <w:rPr>
          <w:sz w:val="24"/>
          <w:szCs w:val="24"/>
        </w:rPr>
        <w:t>including honoring diversity, self-care, and wellness;</w:t>
      </w:r>
    </w:p>
    <w:p w14:paraId="2201F91E" w14:textId="77777777" w:rsidR="003504F4" w:rsidRDefault="003504F4" w:rsidP="003504F4">
      <w:pPr>
        <w:pStyle w:val="ListParagraph"/>
        <w:numPr>
          <w:ilvl w:val="0"/>
          <w:numId w:val="14"/>
        </w:numPr>
        <w:rPr>
          <w:sz w:val="24"/>
          <w:szCs w:val="24"/>
        </w:rPr>
      </w:pPr>
      <w:r w:rsidRPr="009157E6">
        <w:rPr>
          <w:sz w:val="24"/>
          <w:szCs w:val="24"/>
        </w:rPr>
        <w:t>Integrity</w:t>
      </w:r>
      <w:r>
        <w:rPr>
          <w:sz w:val="24"/>
          <w:szCs w:val="24"/>
        </w:rPr>
        <w:t>—</w:t>
      </w:r>
      <w:r w:rsidRPr="009157E6">
        <w:rPr>
          <w:sz w:val="24"/>
          <w:szCs w:val="24"/>
        </w:rPr>
        <w:t>including personal responsibility, maturity, honesty, courage, and congruence;</w:t>
      </w:r>
    </w:p>
    <w:p w14:paraId="40BEB7EF" w14:textId="77777777" w:rsidR="003504F4" w:rsidRPr="00225388" w:rsidRDefault="003504F4" w:rsidP="003504F4">
      <w:pPr>
        <w:pStyle w:val="ListParagraph"/>
        <w:numPr>
          <w:ilvl w:val="0"/>
          <w:numId w:val="14"/>
        </w:numPr>
        <w:rPr>
          <w:sz w:val="24"/>
          <w:szCs w:val="24"/>
        </w:rPr>
      </w:pPr>
      <w:r w:rsidRPr="00225388">
        <w:rPr>
          <w:sz w:val="24"/>
          <w:szCs w:val="24"/>
        </w:rPr>
        <w:t>Self-awareness</w:t>
      </w:r>
      <w:r>
        <w:rPr>
          <w:sz w:val="24"/>
          <w:szCs w:val="24"/>
        </w:rPr>
        <w:t>—</w:t>
      </w:r>
      <w:r w:rsidRPr="00225388">
        <w:rPr>
          <w:sz w:val="24"/>
          <w:szCs w:val="24"/>
        </w:rPr>
        <w:t>including humility and self-reflection</w:t>
      </w:r>
      <w:r>
        <w:rPr>
          <w:sz w:val="24"/>
          <w:szCs w:val="24"/>
        </w:rPr>
        <w:t>.</w:t>
      </w:r>
    </w:p>
    <w:p w14:paraId="6FA322F7" w14:textId="77777777" w:rsidR="003504F4" w:rsidRDefault="003504F4" w:rsidP="003504F4">
      <w:pPr>
        <w:pStyle w:val="ListParagraph"/>
        <w:ind w:left="1440"/>
        <w:rPr>
          <w:sz w:val="24"/>
          <w:szCs w:val="24"/>
        </w:rPr>
      </w:pPr>
    </w:p>
    <w:p w14:paraId="60814115" w14:textId="77777777" w:rsidR="003504F4" w:rsidRDefault="003504F4" w:rsidP="003504F4">
      <w:pPr>
        <w:ind w:left="180"/>
        <w:rPr>
          <w:sz w:val="24"/>
          <w:szCs w:val="24"/>
        </w:rPr>
      </w:pPr>
      <w:r w:rsidRPr="00225388">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59AABD6F" w14:textId="77777777" w:rsidR="003504F4" w:rsidRDefault="003504F4" w:rsidP="003504F4">
      <w:pPr>
        <w:ind w:left="360"/>
        <w:rPr>
          <w:sz w:val="24"/>
          <w:szCs w:val="24"/>
        </w:rPr>
      </w:pPr>
    </w:p>
    <w:p w14:paraId="0632405E" w14:textId="77777777" w:rsidR="003504F4" w:rsidRPr="00891851" w:rsidRDefault="003504F4" w:rsidP="003504F4">
      <w:pPr>
        <w:ind w:left="180"/>
        <w:rPr>
          <w:rStyle w:val="Emphasis"/>
          <w:bCs/>
          <w:sz w:val="24"/>
          <w:szCs w:val="24"/>
        </w:rPr>
      </w:pPr>
      <w:r w:rsidRPr="00891851">
        <w:rPr>
          <w:rStyle w:val="Emphasis"/>
          <w:bCs/>
          <w:sz w:val="24"/>
          <w:szCs w:val="24"/>
        </w:rPr>
        <w:t>Zoom Etiquette</w:t>
      </w:r>
    </w:p>
    <w:p w14:paraId="50DBFEFC" w14:textId="77777777" w:rsidR="003504F4" w:rsidRDefault="003504F4" w:rsidP="003504F4">
      <w:pPr>
        <w:ind w:left="360"/>
        <w:rPr>
          <w:bCs/>
          <w:sz w:val="24"/>
          <w:szCs w:val="24"/>
        </w:rPr>
      </w:pPr>
      <w:r w:rsidRPr="00515631">
        <w:rPr>
          <w:rStyle w:val="Emphasis"/>
          <w:bCs/>
          <w:i w:val="0"/>
          <w:iCs w:val="0"/>
          <w:sz w:val="24"/>
          <w:szCs w:val="24"/>
        </w:rPr>
        <w:t xml:space="preserve">Students attending class via Zoom should do so in a distraction free environment and a learning posture. Taking class while driving or engaged in other activities that requires direct attention should be avoided. </w:t>
      </w:r>
      <w:r w:rsidRPr="00730747">
        <w:rPr>
          <w:b/>
          <w:bCs/>
          <w:sz w:val="24"/>
          <w:szCs w:val="24"/>
        </w:rPr>
        <w:t>For class sessions</w:t>
      </w:r>
      <w:r w:rsidRPr="00730747">
        <w:rPr>
          <w:bCs/>
          <w:sz w:val="24"/>
          <w:szCs w:val="24"/>
        </w:rPr>
        <w:t xml:space="preserve"> you will need your computer with camera and microphone and a stable Internet connection. Your instructor recommends using a desktop or laptop that is stationary to avoid making your classmates “seasick” with a moving image of you on the screen. It is optimal that you can look straight into the camera rather than down or to the side to give everyone in the class session a sense that we are all “present” and looking at each other. You can have the session on one side of your screen and take notes or view documents beside it in a split screen.</w:t>
      </w:r>
      <w:r>
        <w:rPr>
          <w:bCs/>
          <w:sz w:val="24"/>
          <w:szCs w:val="24"/>
        </w:rPr>
        <w:t xml:space="preserve"> </w:t>
      </w:r>
    </w:p>
    <w:p w14:paraId="22D1E32A" w14:textId="77777777" w:rsidR="003504F4" w:rsidRDefault="003504F4" w:rsidP="003504F4">
      <w:pPr>
        <w:ind w:left="360"/>
        <w:rPr>
          <w:bCs/>
          <w:sz w:val="24"/>
          <w:szCs w:val="24"/>
        </w:rPr>
      </w:pPr>
    </w:p>
    <w:p w14:paraId="69047F06" w14:textId="77777777" w:rsidR="003504F4" w:rsidRPr="00730747" w:rsidRDefault="003504F4" w:rsidP="003504F4">
      <w:pPr>
        <w:ind w:left="360"/>
        <w:rPr>
          <w:bCs/>
          <w:sz w:val="24"/>
          <w:szCs w:val="24"/>
        </w:rPr>
      </w:pPr>
      <w:r w:rsidRPr="00730747">
        <w:rPr>
          <w:bCs/>
          <w:sz w:val="24"/>
          <w:szCs w:val="24"/>
        </w:rPr>
        <w:lastRenderedPageBreak/>
        <w:t>Except during breaks, all cameras should be turned on and you must be present; no blank screens or avatars during class session. Unless otherwise specified by the instructor, please mute yourself until ready to speak to avoid having the class disrupted by background noise.</w:t>
      </w:r>
    </w:p>
    <w:p w14:paraId="6C89EEEE" w14:textId="77777777" w:rsidR="003504F4" w:rsidRPr="0092709A" w:rsidRDefault="003504F4" w:rsidP="003504F4">
      <w:pPr>
        <w:ind w:left="360"/>
        <w:rPr>
          <w:rStyle w:val="Emphasis"/>
          <w:bCs/>
          <w:i w:val="0"/>
          <w:iCs w:val="0"/>
          <w:sz w:val="24"/>
          <w:szCs w:val="24"/>
        </w:rPr>
      </w:pPr>
      <w:r>
        <w:rPr>
          <w:bCs/>
          <w:sz w:val="24"/>
          <w:szCs w:val="24"/>
        </w:rPr>
        <w:t xml:space="preserve">You may </w:t>
      </w:r>
      <w:r w:rsidRPr="00515631">
        <w:rPr>
          <w:rStyle w:val="Emphasis"/>
          <w:bCs/>
          <w:i w:val="0"/>
          <w:iCs w:val="0"/>
          <w:sz w:val="24"/>
          <w:szCs w:val="24"/>
        </w:rPr>
        <w:t>use headphones if background noise is present.</w:t>
      </w:r>
      <w:r>
        <w:rPr>
          <w:rStyle w:val="Emphasis"/>
          <w:bCs/>
          <w:i w:val="0"/>
          <w:iCs w:val="0"/>
          <w:sz w:val="24"/>
          <w:szCs w:val="24"/>
        </w:rPr>
        <w:t xml:space="preserve"> </w:t>
      </w:r>
      <w:r w:rsidRPr="0092709A">
        <w:rPr>
          <w:rStyle w:val="Emphasis"/>
          <w:b/>
          <w:i w:val="0"/>
          <w:iCs w:val="0"/>
          <w:sz w:val="24"/>
          <w:szCs w:val="24"/>
        </w:rPr>
        <w:t xml:space="preserve">Participation grades do include students’ attentiveness </w:t>
      </w:r>
      <w:r w:rsidRPr="00B4138D">
        <w:rPr>
          <w:rStyle w:val="Emphasis"/>
          <w:b/>
          <w:i w:val="0"/>
          <w:iCs w:val="0"/>
          <w:sz w:val="24"/>
          <w:szCs w:val="24"/>
        </w:rPr>
        <w:t xml:space="preserve">in-person </w:t>
      </w:r>
      <w:r w:rsidRPr="00B4138D">
        <w:rPr>
          <w:rStyle w:val="Emphasis"/>
          <w:b/>
          <w:sz w:val="24"/>
          <w:szCs w:val="24"/>
        </w:rPr>
        <w:t xml:space="preserve">and </w:t>
      </w:r>
      <w:r w:rsidRPr="00B4138D">
        <w:rPr>
          <w:rStyle w:val="Emphasis"/>
          <w:b/>
          <w:i w:val="0"/>
          <w:iCs w:val="0"/>
          <w:sz w:val="24"/>
          <w:szCs w:val="24"/>
        </w:rPr>
        <w:t>online</w:t>
      </w:r>
      <w:r w:rsidRPr="0092709A">
        <w:rPr>
          <w:rStyle w:val="Emphasis"/>
          <w:b/>
          <w:i w:val="0"/>
          <w:iCs w:val="0"/>
          <w:sz w:val="24"/>
          <w:szCs w:val="24"/>
        </w:rPr>
        <w:t>.</w:t>
      </w:r>
    </w:p>
    <w:p w14:paraId="02A013EE" w14:textId="77777777" w:rsidR="003504F4" w:rsidRDefault="003504F4" w:rsidP="003504F4">
      <w:pPr>
        <w:jc w:val="both"/>
        <w:rPr>
          <w:sz w:val="24"/>
          <w:szCs w:val="24"/>
        </w:rPr>
      </w:pPr>
    </w:p>
    <w:p w14:paraId="5229417D" w14:textId="77777777" w:rsidR="003504F4" w:rsidRPr="00197842" w:rsidRDefault="003504F4" w:rsidP="003504F4">
      <w:pPr>
        <w:ind w:left="360"/>
        <w:rPr>
          <w:sz w:val="24"/>
          <w:szCs w:val="24"/>
        </w:rPr>
      </w:pPr>
      <w:r w:rsidRPr="00197842">
        <w:rPr>
          <w:sz w:val="24"/>
          <w:szCs w:val="24"/>
        </w:rPr>
        <w:t>An adequate and appropriate learning environment is necessary when working within digital delivery systems. Students enrolled in the MACC digital delivery program must adhere to the following guidelines:</w:t>
      </w:r>
    </w:p>
    <w:p w14:paraId="13C242D0" w14:textId="77777777" w:rsidR="003504F4" w:rsidRPr="00197842" w:rsidRDefault="003504F4" w:rsidP="003504F4">
      <w:pPr>
        <w:ind w:left="360"/>
        <w:rPr>
          <w:sz w:val="24"/>
          <w:szCs w:val="24"/>
        </w:rPr>
      </w:pPr>
      <w:r w:rsidRPr="00197842">
        <w:rPr>
          <w:sz w:val="24"/>
          <w:szCs w:val="24"/>
        </w:rPr>
        <w:t>•</w:t>
      </w:r>
      <w:r w:rsidRPr="00197842">
        <w:rPr>
          <w:sz w:val="24"/>
          <w:szCs w:val="24"/>
        </w:rPr>
        <w:tab/>
        <w:t xml:space="preserve">Students should attend class meetings in a distraction-free environment that is secure from inadvertent breaches of privacy and confidentiality. </w:t>
      </w:r>
    </w:p>
    <w:p w14:paraId="1E89ED59" w14:textId="77777777" w:rsidR="003504F4" w:rsidRPr="00293DB5" w:rsidRDefault="003504F4" w:rsidP="003504F4">
      <w:pPr>
        <w:ind w:left="360"/>
        <w:rPr>
          <w:sz w:val="24"/>
          <w:szCs w:val="24"/>
          <w:highlight w:val="lightGray"/>
        </w:rPr>
      </w:pPr>
      <w:r w:rsidRPr="00197842">
        <w:rPr>
          <w:sz w:val="24"/>
          <w:szCs w:val="24"/>
        </w:rPr>
        <w:t>•</w:t>
      </w:r>
      <w:r w:rsidRPr="00197842">
        <w:rPr>
          <w:sz w:val="24"/>
          <w:szCs w:val="24"/>
        </w:rPr>
        <w:tab/>
        <w:t>Students should attend class from a webcam equipped computer or tablet with keyboard and use headphones if background noise is present.</w:t>
      </w:r>
    </w:p>
    <w:p w14:paraId="2C632342" w14:textId="77777777" w:rsidR="003504F4" w:rsidRPr="00CB6BFB" w:rsidRDefault="003504F4" w:rsidP="003504F4">
      <w:pPr>
        <w:ind w:left="360"/>
        <w:rPr>
          <w:sz w:val="24"/>
          <w:szCs w:val="24"/>
        </w:rPr>
      </w:pPr>
      <w:r w:rsidRPr="002C0021">
        <w:rPr>
          <w:sz w:val="24"/>
          <w:szCs w:val="24"/>
        </w:rPr>
        <w:t>Class discussions are powered and enriched by everyone processing and sharing what has been discovered from assigned reading and from personal experiences, etc. Learning is synergistic; it deals with abstract or theoretical ideas that have not yet been fully understood or internalized, and constructing learning and mastering concepts requires the community of learners sharing together. It’s not a repetition of facts; if that’s all we were interested in we could just do a quiz on the reading and be done. Our class sessions are where we all can ask questions, make assertions, share concerns or doubts, express opinions, navigate new ideas, and encounter new ways of thinking. Everyone’s input is vital to the learning environment.</w:t>
      </w:r>
    </w:p>
    <w:p w14:paraId="724C7018" w14:textId="77777777" w:rsidR="003504F4" w:rsidRDefault="003504F4" w:rsidP="003504F4">
      <w:pPr>
        <w:tabs>
          <w:tab w:val="left" w:pos="720"/>
        </w:tabs>
        <w:rPr>
          <w:b/>
          <w:color w:val="000000" w:themeColor="text1"/>
          <w:sz w:val="24"/>
          <w:szCs w:val="24"/>
        </w:rPr>
      </w:pPr>
    </w:p>
    <w:p w14:paraId="79752FBE" w14:textId="77777777" w:rsidR="003504F4" w:rsidRPr="00E9585D" w:rsidRDefault="003504F4" w:rsidP="003504F4">
      <w:pPr>
        <w:jc w:val="both"/>
        <w:rPr>
          <w:i/>
          <w:sz w:val="24"/>
          <w:szCs w:val="24"/>
        </w:rPr>
      </w:pPr>
      <w:bookmarkStart w:id="5" w:name="_Hlk46935327"/>
      <w:r w:rsidRPr="00E9585D">
        <w:rPr>
          <w:i/>
          <w:sz w:val="24"/>
          <w:szCs w:val="24"/>
        </w:rPr>
        <w:t xml:space="preserve">All students are subject to policies outlined in the Winebrenner Catalog. </w:t>
      </w:r>
    </w:p>
    <w:bookmarkEnd w:id="5"/>
    <w:p w14:paraId="1FB582F0" w14:textId="77777777" w:rsidR="003504F4" w:rsidRDefault="003504F4" w:rsidP="003504F4">
      <w:pPr>
        <w:widowControl w:val="0"/>
        <w:suppressAutoHyphens/>
        <w:rPr>
          <w:sz w:val="24"/>
          <w:szCs w:val="24"/>
        </w:rPr>
      </w:pPr>
    </w:p>
    <w:p w14:paraId="116CEEDB" w14:textId="77777777" w:rsidR="003504F4" w:rsidRDefault="003504F4" w:rsidP="003504F4">
      <w:pPr>
        <w:widowControl w:val="0"/>
        <w:suppressAutoHyphens/>
        <w:rPr>
          <w:sz w:val="24"/>
          <w:szCs w:val="24"/>
        </w:rPr>
      </w:pPr>
    </w:p>
    <w:p w14:paraId="1B140DD8" w14:textId="77777777" w:rsidR="003504F4" w:rsidRPr="00ED5209" w:rsidRDefault="003504F4" w:rsidP="003504F4">
      <w:pPr>
        <w:widowControl w:val="0"/>
        <w:suppressAutoHyphens/>
        <w:rPr>
          <w:b/>
          <w:bCs/>
          <w:i/>
          <w:iCs/>
        </w:rPr>
      </w:pPr>
      <w:r w:rsidRPr="00ED5209">
        <w:rPr>
          <w:b/>
          <w:bCs/>
          <w:i/>
          <w:iCs/>
        </w:rPr>
        <w:t>Syllabus revised: 06/</w:t>
      </w:r>
      <w:r>
        <w:rPr>
          <w:b/>
          <w:bCs/>
          <w:i/>
          <w:iCs/>
        </w:rPr>
        <w:t>29</w:t>
      </w:r>
      <w:r w:rsidRPr="00ED5209">
        <w:rPr>
          <w:b/>
          <w:bCs/>
          <w:i/>
          <w:iCs/>
        </w:rPr>
        <w:t xml:space="preserve">/2024 </w:t>
      </w:r>
    </w:p>
    <w:p w14:paraId="6B63D97A" w14:textId="77777777" w:rsidR="003504F4" w:rsidRDefault="003504F4" w:rsidP="003504F4">
      <w:pPr>
        <w:pStyle w:val="ListParagraph"/>
        <w:ind w:left="0"/>
        <w:rPr>
          <w:rStyle w:val="Hyperlink"/>
          <w:snapToGrid w:val="0"/>
          <w:sz w:val="24"/>
          <w:szCs w:val="24"/>
        </w:rPr>
      </w:pPr>
    </w:p>
    <w:p w14:paraId="15F839EC" w14:textId="179B190E" w:rsidR="0070488E" w:rsidRPr="00664895" w:rsidRDefault="0070488E" w:rsidP="003504F4">
      <w:pPr>
        <w:pStyle w:val="ListParagraph"/>
        <w:ind w:left="0"/>
        <w:rPr>
          <w:sz w:val="24"/>
          <w:szCs w:val="24"/>
        </w:rPr>
      </w:pPr>
    </w:p>
    <w:sectPr w:rsidR="0070488E" w:rsidRPr="00664895" w:rsidSect="00D0150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0E48" w14:textId="77777777" w:rsidR="00331E8C" w:rsidRDefault="00331E8C" w:rsidP="00BF3807">
      <w:r>
        <w:separator/>
      </w:r>
    </w:p>
  </w:endnote>
  <w:endnote w:type="continuationSeparator" w:id="0">
    <w:p w14:paraId="4D08BEDC" w14:textId="77777777" w:rsidR="00331E8C" w:rsidRDefault="00331E8C" w:rsidP="00B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8179" w14:textId="32A7D047" w:rsidR="00D47A46" w:rsidRDefault="00D47A46" w:rsidP="000E4210">
    <w:pPr>
      <w:pStyle w:val="Footer"/>
      <w:jc w:val="center"/>
      <w:rPr>
        <w:bCs/>
        <w:sz w:val="22"/>
      </w:rPr>
    </w:pPr>
    <w:r>
      <w:rPr>
        <w:sz w:val="22"/>
      </w:rPr>
      <w:t>C</w:t>
    </w:r>
    <w:r w:rsidR="00026396">
      <w:rPr>
        <w:sz w:val="22"/>
      </w:rPr>
      <w:t>C 540</w:t>
    </w:r>
    <w:r w:rsidR="00A31504">
      <w:rPr>
        <w:sz w:val="22"/>
      </w:rPr>
      <w:t>0</w:t>
    </w:r>
    <w:r w:rsidR="004A3A19">
      <w:rPr>
        <w:sz w:val="22"/>
      </w:rPr>
      <w:t xml:space="preserve"> -</w:t>
    </w:r>
    <w:r>
      <w:rPr>
        <w:sz w:val="22"/>
      </w:rPr>
      <w:t xml:space="preserve"> </w:t>
    </w:r>
    <w:r w:rsidR="00A31504">
      <w:rPr>
        <w:sz w:val="22"/>
      </w:rPr>
      <w:t>Fall 202</w:t>
    </w:r>
    <w:r w:rsidR="004A3A19">
      <w:rPr>
        <w:sz w:val="22"/>
      </w:rPr>
      <w:t>4</w:t>
    </w:r>
    <w:r>
      <w:tab/>
      <w:t>p</w:t>
    </w:r>
    <w:r w:rsidRPr="0000629A">
      <w:t xml:space="preserve">age </w:t>
    </w:r>
    <w:r w:rsidRPr="0000629A">
      <w:rPr>
        <w:bCs/>
        <w:szCs w:val="24"/>
      </w:rPr>
      <w:fldChar w:fldCharType="begin"/>
    </w:r>
    <w:r w:rsidRPr="0000629A">
      <w:rPr>
        <w:bCs/>
      </w:rPr>
      <w:instrText xml:space="preserve"> PAGE </w:instrText>
    </w:r>
    <w:r w:rsidRPr="0000629A">
      <w:rPr>
        <w:bCs/>
        <w:szCs w:val="24"/>
      </w:rPr>
      <w:fldChar w:fldCharType="separate"/>
    </w:r>
    <w:r w:rsidR="0075323C">
      <w:rPr>
        <w:bCs/>
        <w:noProof/>
      </w:rPr>
      <w:t>5</w:t>
    </w:r>
    <w:r w:rsidRPr="0000629A">
      <w:rPr>
        <w:bCs/>
        <w:szCs w:val="24"/>
      </w:rPr>
      <w:fldChar w:fldCharType="end"/>
    </w:r>
    <w:r w:rsidRPr="0000629A">
      <w:t xml:space="preserve"> of </w:t>
    </w:r>
    <w:r w:rsidRPr="0000629A">
      <w:rPr>
        <w:bCs/>
        <w:szCs w:val="24"/>
      </w:rPr>
      <w:fldChar w:fldCharType="begin"/>
    </w:r>
    <w:r w:rsidRPr="0000629A">
      <w:rPr>
        <w:bCs/>
      </w:rPr>
      <w:instrText xml:space="preserve"> NUMPAGES  </w:instrText>
    </w:r>
    <w:r w:rsidRPr="0000629A">
      <w:rPr>
        <w:bCs/>
        <w:szCs w:val="24"/>
      </w:rPr>
      <w:fldChar w:fldCharType="separate"/>
    </w:r>
    <w:r w:rsidR="0075323C">
      <w:rPr>
        <w:bCs/>
        <w:noProof/>
      </w:rPr>
      <w:t>5</w:t>
    </w:r>
    <w:r w:rsidRPr="0000629A">
      <w:rPr>
        <w:bCs/>
        <w:szCs w:val="24"/>
      </w:rPr>
      <w:fldChar w:fldCharType="end"/>
    </w:r>
    <w:r>
      <w:rPr>
        <w:bCs/>
        <w:szCs w:val="24"/>
      </w:rPr>
      <w:tab/>
    </w:r>
    <w:r w:rsidR="00026396">
      <w:rPr>
        <w:bCs/>
        <w:sz w:val="22"/>
      </w:rPr>
      <w:t>Legal &amp; Ethical Issues in Counseling</w:t>
    </w:r>
  </w:p>
  <w:p w14:paraId="0C1E2A46" w14:textId="054CDED9" w:rsidR="00AF16DF" w:rsidRPr="00AF16DF" w:rsidRDefault="00AF16DF" w:rsidP="000E4210">
    <w:pPr>
      <w:pStyle w:val="Footer"/>
      <w:jc w:val="center"/>
      <w:rPr>
        <w:i/>
      </w:rPr>
    </w:pPr>
    <w:r>
      <w:rPr>
        <w:bCs/>
        <w:sz w:val="22"/>
      </w:rPr>
      <w:tab/>
    </w:r>
    <w:r>
      <w:rPr>
        <w:bCs/>
        <w:sz w:val="22"/>
      </w:rPr>
      <w:tab/>
    </w:r>
  </w:p>
  <w:p w14:paraId="7402C071" w14:textId="77777777" w:rsidR="00D47A46" w:rsidRDefault="00D4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7E1FE" w14:textId="77777777" w:rsidR="00331E8C" w:rsidRDefault="00331E8C" w:rsidP="00BF3807">
      <w:r>
        <w:separator/>
      </w:r>
    </w:p>
  </w:footnote>
  <w:footnote w:type="continuationSeparator" w:id="0">
    <w:p w14:paraId="37A70F34" w14:textId="77777777" w:rsidR="00331E8C" w:rsidRDefault="00331E8C" w:rsidP="00BF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C0863"/>
    <w:multiLevelType w:val="hybridMultilevel"/>
    <w:tmpl w:val="D17616C8"/>
    <w:lvl w:ilvl="0" w:tplc="22F2150E">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43B54"/>
    <w:multiLevelType w:val="hybridMultilevel"/>
    <w:tmpl w:val="AF40D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24DB1"/>
    <w:multiLevelType w:val="hybridMultilevel"/>
    <w:tmpl w:val="EB92E3D0"/>
    <w:lvl w:ilvl="0" w:tplc="FE34AEF2">
      <w:start w:val="1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C50BF"/>
    <w:multiLevelType w:val="hybridMultilevel"/>
    <w:tmpl w:val="CE923B2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2AD2689"/>
    <w:multiLevelType w:val="hybridMultilevel"/>
    <w:tmpl w:val="D3AC09D0"/>
    <w:lvl w:ilvl="0" w:tplc="DBF00F80">
      <w:start w:val="1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0762"/>
    <w:multiLevelType w:val="hybridMultilevel"/>
    <w:tmpl w:val="D0A8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94C38"/>
    <w:multiLevelType w:val="hybridMultilevel"/>
    <w:tmpl w:val="89F4B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96B01"/>
    <w:multiLevelType w:val="hybridMultilevel"/>
    <w:tmpl w:val="AEBCE2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E208F"/>
    <w:multiLevelType w:val="hybridMultilevel"/>
    <w:tmpl w:val="014070F8"/>
    <w:lvl w:ilvl="0" w:tplc="076ADE0C">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A236BC2"/>
    <w:multiLevelType w:val="hybridMultilevel"/>
    <w:tmpl w:val="6A2E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F76925"/>
    <w:multiLevelType w:val="hybridMultilevel"/>
    <w:tmpl w:val="E36081BA"/>
    <w:lvl w:ilvl="0" w:tplc="D2A6A340">
      <w:start w:val="1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761"/>
    <w:multiLevelType w:val="hybridMultilevel"/>
    <w:tmpl w:val="F18E6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96AFA"/>
    <w:multiLevelType w:val="hybridMultilevel"/>
    <w:tmpl w:val="B2B8E5B6"/>
    <w:lvl w:ilvl="0" w:tplc="779406A2">
      <w:start w:val="10"/>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E46C7D"/>
    <w:multiLevelType w:val="multilevel"/>
    <w:tmpl w:val="656EA2A0"/>
    <w:lvl w:ilvl="0">
      <w:start w:val="1"/>
      <w:numFmt w:val="none"/>
      <w:lvlText w:val="IX."/>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D67AEC"/>
    <w:multiLevelType w:val="hybridMultilevel"/>
    <w:tmpl w:val="F7565570"/>
    <w:lvl w:ilvl="0" w:tplc="F7725EB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B60DC"/>
    <w:multiLevelType w:val="hybridMultilevel"/>
    <w:tmpl w:val="6930D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023E0E"/>
    <w:multiLevelType w:val="hybridMultilevel"/>
    <w:tmpl w:val="A9F83A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131F3"/>
    <w:multiLevelType w:val="hybridMultilevel"/>
    <w:tmpl w:val="9CDC3100"/>
    <w:lvl w:ilvl="0" w:tplc="04090001">
      <w:start w:val="1"/>
      <w:numFmt w:val="bullet"/>
      <w:lvlText w:val=""/>
      <w:lvlJc w:val="left"/>
      <w:pPr>
        <w:tabs>
          <w:tab w:val="num" w:pos="720"/>
        </w:tabs>
        <w:ind w:left="720" w:hanging="360"/>
      </w:pPr>
      <w:rPr>
        <w:rFonts w:ascii="Symbol" w:hAnsi="Symbol" w:hint="default"/>
      </w:rPr>
    </w:lvl>
    <w:lvl w:ilvl="1" w:tplc="4BA8F4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826BFF"/>
    <w:multiLevelType w:val="hybridMultilevel"/>
    <w:tmpl w:val="B336C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091880"/>
    <w:multiLevelType w:val="hybridMultilevel"/>
    <w:tmpl w:val="95DCC810"/>
    <w:lvl w:ilvl="0" w:tplc="71A2B5B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9B4CE9"/>
    <w:multiLevelType w:val="hybridMultilevel"/>
    <w:tmpl w:val="1180992C"/>
    <w:lvl w:ilvl="0" w:tplc="F7725EB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B4638"/>
    <w:multiLevelType w:val="hybridMultilevel"/>
    <w:tmpl w:val="8AEACEAA"/>
    <w:lvl w:ilvl="0" w:tplc="53822798">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E830EB"/>
    <w:multiLevelType w:val="hybridMultilevel"/>
    <w:tmpl w:val="63DC5E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F65E4"/>
    <w:multiLevelType w:val="hybridMultilevel"/>
    <w:tmpl w:val="64FC7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4C498C"/>
    <w:multiLevelType w:val="hybridMultilevel"/>
    <w:tmpl w:val="A10CD01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46097B69"/>
    <w:multiLevelType w:val="hybridMultilevel"/>
    <w:tmpl w:val="84FAEC4C"/>
    <w:lvl w:ilvl="0" w:tplc="A4B424E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43280"/>
    <w:multiLevelType w:val="hybridMultilevel"/>
    <w:tmpl w:val="0870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53339"/>
    <w:multiLevelType w:val="hybridMultilevel"/>
    <w:tmpl w:val="6838B906"/>
    <w:lvl w:ilvl="0" w:tplc="A45001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21B0E"/>
    <w:multiLevelType w:val="hybridMultilevel"/>
    <w:tmpl w:val="0FD26A9C"/>
    <w:lvl w:ilvl="0" w:tplc="4E745234">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893825"/>
    <w:multiLevelType w:val="hybridMultilevel"/>
    <w:tmpl w:val="E18427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1B817BF"/>
    <w:multiLevelType w:val="hybridMultilevel"/>
    <w:tmpl w:val="F9B66A70"/>
    <w:lvl w:ilvl="0" w:tplc="7BD87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E00C7C"/>
    <w:multiLevelType w:val="hybridMultilevel"/>
    <w:tmpl w:val="56FC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7039F"/>
    <w:multiLevelType w:val="hybridMultilevel"/>
    <w:tmpl w:val="4DF2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85218"/>
    <w:multiLevelType w:val="hybridMultilevel"/>
    <w:tmpl w:val="6958AA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E15CA"/>
    <w:multiLevelType w:val="hybridMultilevel"/>
    <w:tmpl w:val="C0423680"/>
    <w:lvl w:ilvl="0" w:tplc="C5B8BA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67384D"/>
    <w:multiLevelType w:val="hybridMultilevel"/>
    <w:tmpl w:val="413868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9390D"/>
    <w:multiLevelType w:val="hybridMultilevel"/>
    <w:tmpl w:val="EB640152"/>
    <w:lvl w:ilvl="0" w:tplc="93745AE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BDD302B"/>
    <w:multiLevelType w:val="hybridMultilevel"/>
    <w:tmpl w:val="10D41B42"/>
    <w:lvl w:ilvl="0" w:tplc="12AA645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773D2"/>
    <w:multiLevelType w:val="hybridMultilevel"/>
    <w:tmpl w:val="E5B62F5C"/>
    <w:lvl w:ilvl="0" w:tplc="04090001">
      <w:start w:val="1"/>
      <w:numFmt w:val="bullet"/>
      <w:lvlText w:val=""/>
      <w:lvlJc w:val="left"/>
      <w:pPr>
        <w:tabs>
          <w:tab w:val="num" w:pos="720"/>
        </w:tabs>
        <w:ind w:left="720" w:hanging="360"/>
      </w:pPr>
      <w:rPr>
        <w:rFonts w:ascii="Symbol" w:hAnsi="Symbol" w:hint="default"/>
      </w:rPr>
    </w:lvl>
    <w:lvl w:ilvl="1" w:tplc="C8C259A0">
      <w:numFmt w:val="bullet"/>
      <w:lvlText w:val="-"/>
      <w:lvlJc w:val="left"/>
      <w:pPr>
        <w:tabs>
          <w:tab w:val="num" w:pos="1440"/>
        </w:tabs>
        <w:ind w:left="1440" w:hanging="360"/>
      </w:pPr>
      <w:rPr>
        <w:rFonts w:ascii="Times New Roman" w:eastAsia="Times New Roman" w:hAnsi="Times New Roman" w:cs="Times New Roman" w:hint="default"/>
      </w:rPr>
    </w:lvl>
    <w:lvl w:ilvl="2" w:tplc="1D1616C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72623">
    <w:abstractNumId w:val="17"/>
  </w:num>
  <w:num w:numId="2" w16cid:durableId="1787969956">
    <w:abstractNumId w:val="20"/>
  </w:num>
  <w:num w:numId="3" w16cid:durableId="1103234187">
    <w:abstractNumId w:val="26"/>
  </w:num>
  <w:num w:numId="4" w16cid:durableId="1652752429">
    <w:abstractNumId w:val="11"/>
  </w:num>
  <w:num w:numId="5" w16cid:durableId="1114709750">
    <w:abstractNumId w:val="5"/>
  </w:num>
  <w:num w:numId="6" w16cid:durableId="1417937099">
    <w:abstractNumId w:val="25"/>
  </w:num>
  <w:num w:numId="7" w16cid:durableId="1813255812">
    <w:abstractNumId w:val="3"/>
  </w:num>
  <w:num w:numId="8" w16cid:durableId="1485126187">
    <w:abstractNumId w:val="24"/>
  </w:num>
  <w:num w:numId="9" w16cid:durableId="1360206327">
    <w:abstractNumId w:val="6"/>
  </w:num>
  <w:num w:numId="10" w16cid:durableId="1471291561">
    <w:abstractNumId w:val="29"/>
  </w:num>
  <w:num w:numId="11" w16cid:durableId="527568068">
    <w:abstractNumId w:val="32"/>
  </w:num>
  <w:num w:numId="12" w16cid:durableId="255946880">
    <w:abstractNumId w:val="1"/>
  </w:num>
  <w:num w:numId="13" w16cid:durableId="1972977058">
    <w:abstractNumId w:val="18"/>
  </w:num>
  <w:num w:numId="14" w16cid:durableId="1157914382">
    <w:abstractNumId w:val="12"/>
  </w:num>
  <w:num w:numId="15" w16cid:durableId="959146711">
    <w:abstractNumId w:val="27"/>
  </w:num>
  <w:num w:numId="16" w16cid:durableId="1222060648">
    <w:abstractNumId w:val="23"/>
  </w:num>
  <w:num w:numId="17" w16cid:durableId="1913392784">
    <w:abstractNumId w:val="33"/>
  </w:num>
  <w:num w:numId="18" w16cid:durableId="76636972">
    <w:abstractNumId w:val="8"/>
  </w:num>
  <w:num w:numId="19" w16cid:durableId="780102700">
    <w:abstractNumId w:val="21"/>
  </w:num>
  <w:num w:numId="20" w16cid:durableId="732654709">
    <w:abstractNumId w:val="15"/>
  </w:num>
  <w:num w:numId="21" w16cid:durableId="1467774818">
    <w:abstractNumId w:val="28"/>
  </w:num>
  <w:num w:numId="22" w16cid:durableId="442655872">
    <w:abstractNumId w:val="19"/>
  </w:num>
  <w:num w:numId="23" w16cid:durableId="676808045">
    <w:abstractNumId w:val="37"/>
  </w:num>
  <w:num w:numId="24" w16cid:durableId="853567760">
    <w:abstractNumId w:val="38"/>
  </w:num>
  <w:num w:numId="25" w16cid:durableId="1222137319">
    <w:abstractNumId w:val="10"/>
  </w:num>
  <w:num w:numId="26" w16cid:durableId="687759772">
    <w:abstractNumId w:val="31"/>
  </w:num>
  <w:num w:numId="27" w16cid:durableId="1069697474">
    <w:abstractNumId w:val="36"/>
  </w:num>
  <w:num w:numId="28" w16cid:durableId="868840531">
    <w:abstractNumId w:val="34"/>
  </w:num>
  <w:num w:numId="29" w16cid:durableId="414713919">
    <w:abstractNumId w:val="7"/>
  </w:num>
  <w:num w:numId="30" w16cid:durableId="892077132">
    <w:abstractNumId w:val="4"/>
  </w:num>
  <w:num w:numId="31" w16cid:durableId="1149248629">
    <w:abstractNumId w:val="9"/>
  </w:num>
  <w:num w:numId="32" w16cid:durableId="382800972">
    <w:abstractNumId w:val="22"/>
  </w:num>
  <w:num w:numId="33" w16cid:durableId="1973825881">
    <w:abstractNumId w:val="30"/>
  </w:num>
  <w:num w:numId="34" w16cid:durableId="12325390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600168">
    <w:abstractNumId w:val="14"/>
  </w:num>
  <w:num w:numId="36" w16cid:durableId="1878228132">
    <w:abstractNumId w:val="16"/>
  </w:num>
  <w:num w:numId="37" w16cid:durableId="124276765">
    <w:abstractNumId w:val="0"/>
  </w:num>
  <w:num w:numId="38" w16cid:durableId="708337422">
    <w:abstractNumId w:val="39"/>
  </w:num>
  <w:num w:numId="39" w16cid:durableId="132255994">
    <w:abstractNumId w:val="2"/>
  </w:num>
  <w:num w:numId="40" w16cid:durableId="1845169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BC"/>
    <w:rsid w:val="00000560"/>
    <w:rsid w:val="00011874"/>
    <w:rsid w:val="00015E91"/>
    <w:rsid w:val="00026396"/>
    <w:rsid w:val="00027DD5"/>
    <w:rsid w:val="00041A8E"/>
    <w:rsid w:val="000424F6"/>
    <w:rsid w:val="00051D56"/>
    <w:rsid w:val="00060462"/>
    <w:rsid w:val="00076875"/>
    <w:rsid w:val="000854EA"/>
    <w:rsid w:val="0009632A"/>
    <w:rsid w:val="000A6B38"/>
    <w:rsid w:val="000B0169"/>
    <w:rsid w:val="000B402B"/>
    <w:rsid w:val="000B42C3"/>
    <w:rsid w:val="000D4B0F"/>
    <w:rsid w:val="000E410B"/>
    <w:rsid w:val="000E4210"/>
    <w:rsid w:val="000F4CDC"/>
    <w:rsid w:val="001074F3"/>
    <w:rsid w:val="001112D5"/>
    <w:rsid w:val="00115210"/>
    <w:rsid w:val="0012273A"/>
    <w:rsid w:val="00123E0C"/>
    <w:rsid w:val="00126F2D"/>
    <w:rsid w:val="0013535D"/>
    <w:rsid w:val="00176053"/>
    <w:rsid w:val="001853D6"/>
    <w:rsid w:val="001A5E7F"/>
    <w:rsid w:val="001B771B"/>
    <w:rsid w:val="001F21F9"/>
    <w:rsid w:val="00202FA7"/>
    <w:rsid w:val="00205838"/>
    <w:rsid w:val="00210FBC"/>
    <w:rsid w:val="002234DD"/>
    <w:rsid w:val="0023018B"/>
    <w:rsid w:val="002621D8"/>
    <w:rsid w:val="00270579"/>
    <w:rsid w:val="00276798"/>
    <w:rsid w:val="002823DA"/>
    <w:rsid w:val="002823E7"/>
    <w:rsid w:val="00283344"/>
    <w:rsid w:val="002851D2"/>
    <w:rsid w:val="00296F45"/>
    <w:rsid w:val="002A5C09"/>
    <w:rsid w:val="002C7DF0"/>
    <w:rsid w:val="002D5272"/>
    <w:rsid w:val="002E410A"/>
    <w:rsid w:val="002E7E52"/>
    <w:rsid w:val="00310ABC"/>
    <w:rsid w:val="00323979"/>
    <w:rsid w:val="00331E8C"/>
    <w:rsid w:val="0033313E"/>
    <w:rsid w:val="003462D9"/>
    <w:rsid w:val="003504F4"/>
    <w:rsid w:val="003579B5"/>
    <w:rsid w:val="003663B6"/>
    <w:rsid w:val="00367867"/>
    <w:rsid w:val="00372DAD"/>
    <w:rsid w:val="00392BE4"/>
    <w:rsid w:val="003D4867"/>
    <w:rsid w:val="003F2BB3"/>
    <w:rsid w:val="003F6E0D"/>
    <w:rsid w:val="003F715F"/>
    <w:rsid w:val="004348FD"/>
    <w:rsid w:val="00444614"/>
    <w:rsid w:val="00445719"/>
    <w:rsid w:val="004677D1"/>
    <w:rsid w:val="0049367B"/>
    <w:rsid w:val="004A3A19"/>
    <w:rsid w:val="004A4D70"/>
    <w:rsid w:val="004D18D9"/>
    <w:rsid w:val="004D533B"/>
    <w:rsid w:val="004E6FC1"/>
    <w:rsid w:val="004F400E"/>
    <w:rsid w:val="00523E4F"/>
    <w:rsid w:val="00544ABC"/>
    <w:rsid w:val="005638DC"/>
    <w:rsid w:val="00582816"/>
    <w:rsid w:val="005830ED"/>
    <w:rsid w:val="005A73E4"/>
    <w:rsid w:val="005C5DBF"/>
    <w:rsid w:val="005C6169"/>
    <w:rsid w:val="005F0E8C"/>
    <w:rsid w:val="005F6DCC"/>
    <w:rsid w:val="0061248D"/>
    <w:rsid w:val="00622354"/>
    <w:rsid w:val="0062327B"/>
    <w:rsid w:val="00627C74"/>
    <w:rsid w:val="00662A00"/>
    <w:rsid w:val="00664895"/>
    <w:rsid w:val="00670BC7"/>
    <w:rsid w:val="00692E0A"/>
    <w:rsid w:val="006A3693"/>
    <w:rsid w:val="006B14B9"/>
    <w:rsid w:val="006C4200"/>
    <w:rsid w:val="006E16C3"/>
    <w:rsid w:val="006E20A7"/>
    <w:rsid w:val="006E5471"/>
    <w:rsid w:val="006E73FA"/>
    <w:rsid w:val="006F6E50"/>
    <w:rsid w:val="007023E4"/>
    <w:rsid w:val="0070488E"/>
    <w:rsid w:val="007156FA"/>
    <w:rsid w:val="00724BAA"/>
    <w:rsid w:val="00740B0D"/>
    <w:rsid w:val="0075323C"/>
    <w:rsid w:val="00753FD3"/>
    <w:rsid w:val="00762635"/>
    <w:rsid w:val="00770575"/>
    <w:rsid w:val="00771E5B"/>
    <w:rsid w:val="00793316"/>
    <w:rsid w:val="00796383"/>
    <w:rsid w:val="00796FBD"/>
    <w:rsid w:val="007A2486"/>
    <w:rsid w:val="007C04E0"/>
    <w:rsid w:val="007D213E"/>
    <w:rsid w:val="00802294"/>
    <w:rsid w:val="00810011"/>
    <w:rsid w:val="00812498"/>
    <w:rsid w:val="00812B0F"/>
    <w:rsid w:val="00826F66"/>
    <w:rsid w:val="0083322F"/>
    <w:rsid w:val="00837C1B"/>
    <w:rsid w:val="00844E12"/>
    <w:rsid w:val="008463BF"/>
    <w:rsid w:val="008626D0"/>
    <w:rsid w:val="0088353F"/>
    <w:rsid w:val="00885263"/>
    <w:rsid w:val="008914E5"/>
    <w:rsid w:val="008A31C8"/>
    <w:rsid w:val="008A4501"/>
    <w:rsid w:val="008A5B95"/>
    <w:rsid w:val="008A775E"/>
    <w:rsid w:val="008C0DBB"/>
    <w:rsid w:val="008D551E"/>
    <w:rsid w:val="008E03D5"/>
    <w:rsid w:val="008E1985"/>
    <w:rsid w:val="00902F4E"/>
    <w:rsid w:val="00903D2A"/>
    <w:rsid w:val="00903E0A"/>
    <w:rsid w:val="00917325"/>
    <w:rsid w:val="00917D23"/>
    <w:rsid w:val="00935A06"/>
    <w:rsid w:val="00941D4E"/>
    <w:rsid w:val="00950608"/>
    <w:rsid w:val="00970B52"/>
    <w:rsid w:val="00982698"/>
    <w:rsid w:val="0099717E"/>
    <w:rsid w:val="009C2352"/>
    <w:rsid w:val="009D7CD4"/>
    <w:rsid w:val="009E5BB1"/>
    <w:rsid w:val="009F2460"/>
    <w:rsid w:val="00A01213"/>
    <w:rsid w:val="00A043F0"/>
    <w:rsid w:val="00A206C0"/>
    <w:rsid w:val="00A24B2E"/>
    <w:rsid w:val="00A31504"/>
    <w:rsid w:val="00A34D0C"/>
    <w:rsid w:val="00A35858"/>
    <w:rsid w:val="00A46480"/>
    <w:rsid w:val="00A60AEB"/>
    <w:rsid w:val="00A73914"/>
    <w:rsid w:val="00A949C9"/>
    <w:rsid w:val="00AB0307"/>
    <w:rsid w:val="00AE2829"/>
    <w:rsid w:val="00AE49DE"/>
    <w:rsid w:val="00AE7262"/>
    <w:rsid w:val="00AF0D79"/>
    <w:rsid w:val="00AF16DF"/>
    <w:rsid w:val="00AF4D6A"/>
    <w:rsid w:val="00B12637"/>
    <w:rsid w:val="00B41954"/>
    <w:rsid w:val="00B529FA"/>
    <w:rsid w:val="00B85251"/>
    <w:rsid w:val="00BA3D19"/>
    <w:rsid w:val="00BA6C9F"/>
    <w:rsid w:val="00BB2FAA"/>
    <w:rsid w:val="00BB6263"/>
    <w:rsid w:val="00BB7A1B"/>
    <w:rsid w:val="00BD0F79"/>
    <w:rsid w:val="00BD681F"/>
    <w:rsid w:val="00BE0360"/>
    <w:rsid w:val="00BF3807"/>
    <w:rsid w:val="00C03391"/>
    <w:rsid w:val="00C03C2C"/>
    <w:rsid w:val="00C058F5"/>
    <w:rsid w:val="00C10EFC"/>
    <w:rsid w:val="00C30BA9"/>
    <w:rsid w:val="00C408CC"/>
    <w:rsid w:val="00C619F3"/>
    <w:rsid w:val="00C72185"/>
    <w:rsid w:val="00C77BFB"/>
    <w:rsid w:val="00C77D5E"/>
    <w:rsid w:val="00C80F98"/>
    <w:rsid w:val="00C8119E"/>
    <w:rsid w:val="00C8755C"/>
    <w:rsid w:val="00C87C1B"/>
    <w:rsid w:val="00C912F7"/>
    <w:rsid w:val="00CB040C"/>
    <w:rsid w:val="00CC3A82"/>
    <w:rsid w:val="00CD0B42"/>
    <w:rsid w:val="00CD1093"/>
    <w:rsid w:val="00CD5136"/>
    <w:rsid w:val="00CE0A8A"/>
    <w:rsid w:val="00CE3E11"/>
    <w:rsid w:val="00D0150A"/>
    <w:rsid w:val="00D05AC2"/>
    <w:rsid w:val="00D112CF"/>
    <w:rsid w:val="00D304D2"/>
    <w:rsid w:val="00D34ACA"/>
    <w:rsid w:val="00D4411C"/>
    <w:rsid w:val="00D47A46"/>
    <w:rsid w:val="00D5247F"/>
    <w:rsid w:val="00D52C4B"/>
    <w:rsid w:val="00D54688"/>
    <w:rsid w:val="00D66569"/>
    <w:rsid w:val="00D72F1E"/>
    <w:rsid w:val="00D862F7"/>
    <w:rsid w:val="00D97DB2"/>
    <w:rsid w:val="00DA5E10"/>
    <w:rsid w:val="00DB18DF"/>
    <w:rsid w:val="00DB1DD7"/>
    <w:rsid w:val="00DD5AA5"/>
    <w:rsid w:val="00DE3D6D"/>
    <w:rsid w:val="00DE7446"/>
    <w:rsid w:val="00DF0194"/>
    <w:rsid w:val="00E00171"/>
    <w:rsid w:val="00E03323"/>
    <w:rsid w:val="00E12B5A"/>
    <w:rsid w:val="00E2024C"/>
    <w:rsid w:val="00E207C8"/>
    <w:rsid w:val="00E330E8"/>
    <w:rsid w:val="00E34166"/>
    <w:rsid w:val="00E44A4C"/>
    <w:rsid w:val="00E702CD"/>
    <w:rsid w:val="00E84E64"/>
    <w:rsid w:val="00EA1F86"/>
    <w:rsid w:val="00EA65EB"/>
    <w:rsid w:val="00EB7FB8"/>
    <w:rsid w:val="00EC4F2A"/>
    <w:rsid w:val="00EC5F34"/>
    <w:rsid w:val="00EC67D9"/>
    <w:rsid w:val="00EE1A81"/>
    <w:rsid w:val="00EE43C0"/>
    <w:rsid w:val="00EF515C"/>
    <w:rsid w:val="00F10746"/>
    <w:rsid w:val="00F11FC2"/>
    <w:rsid w:val="00F42D48"/>
    <w:rsid w:val="00F42F35"/>
    <w:rsid w:val="00F5020A"/>
    <w:rsid w:val="00F526AB"/>
    <w:rsid w:val="00F6424B"/>
    <w:rsid w:val="00F80E64"/>
    <w:rsid w:val="00F956E3"/>
    <w:rsid w:val="00F95CE3"/>
    <w:rsid w:val="00FA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6037"/>
  <w15:docId w15:val="{3AFBEB48-0472-4BBE-B431-12BBFD71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pPr>
      <w:spacing w:line="240" w:lineRule="auto"/>
    </w:pPr>
    <w:rPr>
      <w:rFonts w:eastAsia="Times New Roman"/>
      <w:sz w:val="20"/>
      <w:szCs w:val="20"/>
    </w:rPr>
  </w:style>
  <w:style w:type="paragraph" w:styleId="Heading3">
    <w:name w:val="heading 3"/>
    <w:basedOn w:val="Normal"/>
    <w:next w:val="Normal"/>
    <w:link w:val="Heading3Char"/>
    <w:qFormat/>
    <w:rsid w:val="00310ABC"/>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169"/>
    <w:pPr>
      <w:spacing w:line="240" w:lineRule="auto"/>
    </w:pPr>
  </w:style>
  <w:style w:type="paragraph" w:styleId="Subtitle">
    <w:name w:val="Subtitle"/>
    <w:basedOn w:val="Normal"/>
    <w:link w:val="SubtitleChar"/>
    <w:qFormat/>
    <w:rsid w:val="00310ABC"/>
    <w:pPr>
      <w:jc w:val="center"/>
    </w:pPr>
    <w:rPr>
      <w:b/>
      <w:bCs/>
      <w:sz w:val="24"/>
      <w:szCs w:val="28"/>
    </w:rPr>
  </w:style>
  <w:style w:type="character" w:customStyle="1" w:styleId="SubtitleChar">
    <w:name w:val="Subtitle Char"/>
    <w:basedOn w:val="DefaultParagraphFont"/>
    <w:link w:val="Subtitle"/>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nhideWhenUsed/>
    <w:rsid w:val="00BF3807"/>
    <w:pPr>
      <w:tabs>
        <w:tab w:val="center" w:pos="4680"/>
        <w:tab w:val="right" w:pos="9360"/>
      </w:tabs>
    </w:pPr>
  </w:style>
  <w:style w:type="character" w:customStyle="1" w:styleId="HeaderChar">
    <w:name w:val="Header Char"/>
    <w:basedOn w:val="DefaultParagraphFont"/>
    <w:link w:val="Header"/>
    <w:uiPriority w:val="99"/>
    <w:rsid w:val="00BF3807"/>
    <w:rPr>
      <w:rFonts w:eastAsia="Times New Roman"/>
      <w:sz w:val="20"/>
      <w:szCs w:val="20"/>
    </w:rPr>
  </w:style>
  <w:style w:type="paragraph" w:styleId="Footer">
    <w:name w:val="footer"/>
    <w:basedOn w:val="Normal"/>
    <w:link w:val="FooterChar"/>
    <w:uiPriority w:val="99"/>
    <w:unhideWhenUsed/>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D4411C"/>
    <w:rPr>
      <w:b/>
      <w:bCs/>
    </w:rPr>
  </w:style>
  <w:style w:type="character" w:styleId="Hyperlink">
    <w:name w:val="Hyperlink"/>
    <w:basedOn w:val="DefaultParagraphFont"/>
    <w:uiPriority w:val="99"/>
    <w:unhideWhenUsed/>
    <w:rsid w:val="002823E7"/>
    <w:rPr>
      <w:color w:val="0000FF" w:themeColor="hyperlink"/>
      <w:u w:val="single"/>
    </w:rPr>
  </w:style>
  <w:style w:type="character" w:customStyle="1" w:styleId="normaltextrun">
    <w:name w:val="normaltextrun"/>
    <w:basedOn w:val="DefaultParagraphFont"/>
    <w:rsid w:val="00C408CC"/>
  </w:style>
  <w:style w:type="character" w:styleId="UnresolvedMention">
    <w:name w:val="Unresolved Mention"/>
    <w:basedOn w:val="DefaultParagraphFont"/>
    <w:uiPriority w:val="99"/>
    <w:semiHidden/>
    <w:unhideWhenUsed/>
    <w:rsid w:val="0066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6035">
      <w:bodyDiv w:val="1"/>
      <w:marLeft w:val="0"/>
      <w:marRight w:val="0"/>
      <w:marTop w:val="0"/>
      <w:marBottom w:val="0"/>
      <w:divBdr>
        <w:top w:val="none" w:sz="0" w:space="0" w:color="auto"/>
        <w:left w:val="none" w:sz="0" w:space="0" w:color="auto"/>
        <w:bottom w:val="none" w:sz="0" w:space="0" w:color="auto"/>
        <w:right w:val="none" w:sz="0" w:space="0" w:color="auto"/>
      </w:divBdr>
    </w:div>
    <w:div w:id="395788075">
      <w:bodyDiv w:val="1"/>
      <w:marLeft w:val="0"/>
      <w:marRight w:val="0"/>
      <w:marTop w:val="0"/>
      <w:marBottom w:val="0"/>
      <w:divBdr>
        <w:top w:val="none" w:sz="0" w:space="0" w:color="auto"/>
        <w:left w:val="none" w:sz="0" w:space="0" w:color="auto"/>
        <w:bottom w:val="none" w:sz="0" w:space="0" w:color="auto"/>
        <w:right w:val="none" w:sz="0" w:space="0" w:color="auto"/>
      </w:divBdr>
    </w:div>
    <w:div w:id="548612346">
      <w:bodyDiv w:val="1"/>
      <w:marLeft w:val="0"/>
      <w:marRight w:val="0"/>
      <w:marTop w:val="0"/>
      <w:marBottom w:val="0"/>
      <w:divBdr>
        <w:top w:val="none" w:sz="0" w:space="0" w:color="auto"/>
        <w:left w:val="none" w:sz="0" w:space="0" w:color="auto"/>
        <w:bottom w:val="none" w:sz="0" w:space="0" w:color="auto"/>
        <w:right w:val="none" w:sz="0" w:space="0" w:color="auto"/>
      </w:divBdr>
    </w:div>
    <w:div w:id="658923431">
      <w:bodyDiv w:val="1"/>
      <w:marLeft w:val="0"/>
      <w:marRight w:val="0"/>
      <w:marTop w:val="0"/>
      <w:marBottom w:val="0"/>
      <w:divBdr>
        <w:top w:val="none" w:sz="0" w:space="0" w:color="auto"/>
        <w:left w:val="none" w:sz="0" w:space="0" w:color="auto"/>
        <w:bottom w:val="none" w:sz="0" w:space="0" w:color="auto"/>
        <w:right w:val="none" w:sz="0" w:space="0" w:color="auto"/>
      </w:divBdr>
    </w:div>
    <w:div w:id="763722949">
      <w:bodyDiv w:val="1"/>
      <w:marLeft w:val="0"/>
      <w:marRight w:val="0"/>
      <w:marTop w:val="0"/>
      <w:marBottom w:val="0"/>
      <w:divBdr>
        <w:top w:val="none" w:sz="0" w:space="0" w:color="auto"/>
        <w:left w:val="none" w:sz="0" w:space="0" w:color="auto"/>
        <w:bottom w:val="none" w:sz="0" w:space="0" w:color="auto"/>
        <w:right w:val="none" w:sz="0" w:space="0" w:color="auto"/>
      </w:divBdr>
    </w:div>
    <w:div w:id="1528367323">
      <w:bodyDiv w:val="1"/>
      <w:marLeft w:val="0"/>
      <w:marRight w:val="0"/>
      <w:marTop w:val="0"/>
      <w:marBottom w:val="0"/>
      <w:divBdr>
        <w:top w:val="none" w:sz="0" w:space="0" w:color="auto"/>
        <w:left w:val="none" w:sz="0" w:space="0" w:color="auto"/>
        <w:bottom w:val="none" w:sz="0" w:space="0" w:color="auto"/>
        <w:right w:val="none" w:sz="0" w:space="0" w:color="auto"/>
      </w:divBdr>
    </w:div>
    <w:div w:id="1722515401">
      <w:bodyDiv w:val="1"/>
      <w:marLeft w:val="0"/>
      <w:marRight w:val="0"/>
      <w:marTop w:val="0"/>
      <w:marBottom w:val="0"/>
      <w:divBdr>
        <w:top w:val="none" w:sz="0" w:space="0" w:color="auto"/>
        <w:left w:val="none" w:sz="0" w:space="0" w:color="auto"/>
        <w:bottom w:val="none" w:sz="0" w:space="0" w:color="auto"/>
        <w:right w:val="none" w:sz="0" w:space="0" w:color="auto"/>
      </w:divBdr>
    </w:div>
    <w:div w:id="1779833822">
      <w:bodyDiv w:val="1"/>
      <w:marLeft w:val="0"/>
      <w:marRight w:val="0"/>
      <w:marTop w:val="0"/>
      <w:marBottom w:val="0"/>
      <w:divBdr>
        <w:top w:val="none" w:sz="0" w:space="0" w:color="auto"/>
        <w:left w:val="none" w:sz="0" w:space="0" w:color="auto"/>
        <w:bottom w:val="none" w:sz="0" w:space="0" w:color="auto"/>
        <w:right w:val="none" w:sz="0" w:space="0" w:color="auto"/>
      </w:divBdr>
    </w:div>
    <w:div w:id="18477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resources/aca-code-of-ethics.pdf" TargetMode="External"/><Relationship Id="rId13" Type="http://schemas.openxmlformats.org/officeDocument/2006/relationships/hyperlink" Target="https://www.cswmft.ohio.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nbcc.org/search/stateboarddirecto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s.ohio.gov/ohio-revised-c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des.findlaw.com/" TargetMode="External"/><Relationship Id="rId4" Type="http://schemas.openxmlformats.org/officeDocument/2006/relationships/webSettings" Target="webSettings.xml"/><Relationship Id="rId9" Type="http://schemas.openxmlformats.org/officeDocument/2006/relationships/hyperlink" Target="https://www.counseling.org/about/divisions-regions-branche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BED66B535E41ECA248376C0289BF52"/>
        <w:category>
          <w:name w:val="General"/>
          <w:gallery w:val="placeholder"/>
        </w:category>
        <w:types>
          <w:type w:val="bbPlcHdr"/>
        </w:types>
        <w:behaviors>
          <w:behavior w:val="content"/>
        </w:behaviors>
        <w:guid w:val="{64395E8D-F596-4114-A040-0488C92A9A76}"/>
      </w:docPartPr>
      <w:docPartBody>
        <w:p w:rsidR="009612D5" w:rsidRDefault="001F00E1" w:rsidP="001F00E1">
          <w:pPr>
            <w:pStyle w:val="34BED66B535E41ECA248376C0289BF52"/>
          </w:pPr>
          <w:r w:rsidRPr="004067BC">
            <w:rPr>
              <w:rStyle w:val="PlaceholderText"/>
            </w:rPr>
            <w:t>Click or tap here to enter text.</w:t>
          </w:r>
        </w:p>
      </w:docPartBody>
    </w:docPart>
    <w:docPart>
      <w:docPartPr>
        <w:name w:val="7A209F4C1DD24FFFA64A5BA4CC232DFA"/>
        <w:category>
          <w:name w:val="General"/>
          <w:gallery w:val="placeholder"/>
        </w:category>
        <w:types>
          <w:type w:val="bbPlcHdr"/>
        </w:types>
        <w:behaviors>
          <w:behavior w:val="content"/>
        </w:behaviors>
        <w:guid w:val="{69833982-D2DC-469E-9DB8-7FC3F4047694}"/>
      </w:docPartPr>
      <w:docPartBody>
        <w:p w:rsidR="009612D5" w:rsidRDefault="001F00E1" w:rsidP="001F00E1">
          <w:pPr>
            <w:pStyle w:val="7A209F4C1DD24FFFA64A5BA4CC232DFA"/>
          </w:pPr>
          <w:r w:rsidRPr="004067BC">
            <w:rPr>
              <w:rStyle w:val="PlaceholderText"/>
            </w:rPr>
            <w:t>Click or tap here to enter text.</w:t>
          </w:r>
        </w:p>
      </w:docPartBody>
    </w:docPart>
    <w:docPart>
      <w:docPartPr>
        <w:name w:val="19EA7EDF88BA4C1193733B5D6CF47DF3"/>
        <w:category>
          <w:name w:val="General"/>
          <w:gallery w:val="placeholder"/>
        </w:category>
        <w:types>
          <w:type w:val="bbPlcHdr"/>
        </w:types>
        <w:behaviors>
          <w:behavior w:val="content"/>
        </w:behaviors>
        <w:guid w:val="{A00A9C8F-6239-49B7-B3C2-DAF8DE908C35}"/>
      </w:docPartPr>
      <w:docPartBody>
        <w:p w:rsidR="009612D5" w:rsidRDefault="001F00E1" w:rsidP="001F00E1">
          <w:pPr>
            <w:pStyle w:val="19EA7EDF88BA4C1193733B5D6CF47DF3"/>
          </w:pPr>
          <w:r w:rsidRPr="004067BC">
            <w:rPr>
              <w:rStyle w:val="PlaceholderText"/>
            </w:rPr>
            <w:t>Click or tap here to enter text.</w:t>
          </w:r>
        </w:p>
      </w:docPartBody>
    </w:docPart>
    <w:docPart>
      <w:docPartPr>
        <w:name w:val="BD1F790BAE0C4953839E35FD016EA69B"/>
        <w:category>
          <w:name w:val="General"/>
          <w:gallery w:val="placeholder"/>
        </w:category>
        <w:types>
          <w:type w:val="bbPlcHdr"/>
        </w:types>
        <w:behaviors>
          <w:behavior w:val="content"/>
        </w:behaviors>
        <w:guid w:val="{BC90292F-7345-4240-8B24-1432913D0049}"/>
      </w:docPartPr>
      <w:docPartBody>
        <w:p w:rsidR="009612D5" w:rsidRDefault="001F00E1" w:rsidP="001F00E1">
          <w:pPr>
            <w:pStyle w:val="BD1F790BAE0C4953839E35FD016EA69B"/>
          </w:pPr>
          <w:r w:rsidRPr="004067BC">
            <w:rPr>
              <w:rStyle w:val="PlaceholderText"/>
            </w:rPr>
            <w:t>Click or tap here to enter text.</w:t>
          </w:r>
        </w:p>
      </w:docPartBody>
    </w:docPart>
    <w:docPart>
      <w:docPartPr>
        <w:name w:val="FF9EDF5D4CB94B3AB23B58B30D21ED78"/>
        <w:category>
          <w:name w:val="General"/>
          <w:gallery w:val="placeholder"/>
        </w:category>
        <w:types>
          <w:type w:val="bbPlcHdr"/>
        </w:types>
        <w:behaviors>
          <w:behavior w:val="content"/>
        </w:behaviors>
        <w:guid w:val="{93D42E6D-3D58-4A2C-A139-FFEE93EE6CAA}"/>
      </w:docPartPr>
      <w:docPartBody>
        <w:p w:rsidR="009612D5" w:rsidRDefault="001F00E1" w:rsidP="001F00E1">
          <w:pPr>
            <w:pStyle w:val="FF9EDF5D4CB94B3AB23B58B30D21ED78"/>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E1"/>
    <w:rsid w:val="001C62D9"/>
    <w:rsid w:val="001F00E1"/>
    <w:rsid w:val="0028034C"/>
    <w:rsid w:val="002A5EF7"/>
    <w:rsid w:val="003132EF"/>
    <w:rsid w:val="003A4BE7"/>
    <w:rsid w:val="004E6826"/>
    <w:rsid w:val="006F4DFB"/>
    <w:rsid w:val="007615E0"/>
    <w:rsid w:val="00793316"/>
    <w:rsid w:val="008B557A"/>
    <w:rsid w:val="008B5F59"/>
    <w:rsid w:val="008F6AD1"/>
    <w:rsid w:val="009612D5"/>
    <w:rsid w:val="00B12637"/>
    <w:rsid w:val="00D862F7"/>
    <w:rsid w:val="00DD65BF"/>
    <w:rsid w:val="00DE66D8"/>
    <w:rsid w:val="00E11CB3"/>
    <w:rsid w:val="00EC4F94"/>
    <w:rsid w:val="00F5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0E1"/>
    <w:rPr>
      <w:color w:val="808080"/>
    </w:rPr>
  </w:style>
  <w:style w:type="paragraph" w:customStyle="1" w:styleId="34BED66B535E41ECA248376C0289BF52">
    <w:name w:val="34BED66B535E41ECA248376C0289BF52"/>
    <w:rsid w:val="001F00E1"/>
  </w:style>
  <w:style w:type="paragraph" w:customStyle="1" w:styleId="7A209F4C1DD24FFFA64A5BA4CC232DFA">
    <w:name w:val="7A209F4C1DD24FFFA64A5BA4CC232DFA"/>
    <w:rsid w:val="001F00E1"/>
  </w:style>
  <w:style w:type="paragraph" w:customStyle="1" w:styleId="19EA7EDF88BA4C1193733B5D6CF47DF3">
    <w:name w:val="19EA7EDF88BA4C1193733B5D6CF47DF3"/>
    <w:rsid w:val="001F00E1"/>
  </w:style>
  <w:style w:type="paragraph" w:customStyle="1" w:styleId="BD1F790BAE0C4953839E35FD016EA69B">
    <w:name w:val="BD1F790BAE0C4953839E35FD016EA69B"/>
    <w:rsid w:val="001F00E1"/>
  </w:style>
  <w:style w:type="paragraph" w:customStyle="1" w:styleId="FF9EDF5D4CB94B3AB23B58B30D21ED78">
    <w:name w:val="FF9EDF5D4CB94B3AB23B58B30D21ED78"/>
    <w:rsid w:val="001F0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Whitaker</dc:creator>
  <cp:lastModifiedBy>Mary Iiames</cp:lastModifiedBy>
  <cp:revision>30</cp:revision>
  <cp:lastPrinted>2019-03-29T01:15:00Z</cp:lastPrinted>
  <dcterms:created xsi:type="dcterms:W3CDTF">2024-09-03T15:58:00Z</dcterms:created>
  <dcterms:modified xsi:type="dcterms:W3CDTF">2024-09-27T17:56:00Z</dcterms:modified>
</cp:coreProperties>
</file>