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8B9A6" w14:textId="77777777" w:rsidR="00C75CAE" w:rsidRPr="00C75CAE" w:rsidRDefault="00C75CAE" w:rsidP="00E9585D">
      <w:pPr>
        <w:pStyle w:val="Subtitle"/>
        <w:rPr>
          <w:rFonts w:eastAsia="Calibri"/>
        </w:rPr>
      </w:pPr>
      <w:bookmarkStart w:id="0" w:name="_Hlk69143494"/>
      <w:r w:rsidRPr="00C75CAE">
        <w:rPr>
          <w:rFonts w:eastAsia="Calibri"/>
          <w:noProof/>
        </w:rPr>
        <w:drawing>
          <wp:inline distT="0" distB="0" distL="0" distR="0" wp14:anchorId="0FA166CF" wp14:editId="3DF1D74F">
            <wp:extent cx="2392680" cy="700121"/>
            <wp:effectExtent l="0" t="0" r="762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0500" cy="725818"/>
                    </a:xfrm>
                    <a:prstGeom prst="rect">
                      <a:avLst/>
                    </a:prstGeom>
                    <a:noFill/>
                    <a:ln>
                      <a:noFill/>
                    </a:ln>
                  </pic:spPr>
                </pic:pic>
              </a:graphicData>
            </a:graphic>
          </wp:inline>
        </w:drawing>
      </w:r>
    </w:p>
    <w:p w14:paraId="0A46C291" w14:textId="77777777" w:rsidR="00C75CAE" w:rsidRPr="00C75CAE" w:rsidRDefault="00C75CAE" w:rsidP="00C75CAE">
      <w:pPr>
        <w:pBdr>
          <w:bottom w:val="single" w:sz="12" w:space="1" w:color="auto"/>
        </w:pBdr>
        <w:spacing w:after="160" w:line="259" w:lineRule="auto"/>
        <w:jc w:val="center"/>
        <w:rPr>
          <w:rFonts w:eastAsia="Calibri"/>
          <w:i/>
          <w:color w:val="000000"/>
          <w:sz w:val="24"/>
          <w:szCs w:val="24"/>
        </w:rPr>
      </w:pPr>
      <w:r w:rsidRPr="00C75CAE">
        <w:rPr>
          <w:rFonts w:eastAsia="Calibri"/>
          <w:i/>
          <w:color w:val="000000"/>
          <w:sz w:val="24"/>
          <w:szCs w:val="24"/>
        </w:rPr>
        <w:t>“Winebrenner equips leaders for service in God’s Kingdom.”</w:t>
      </w:r>
    </w:p>
    <w:p w14:paraId="57A2F410" w14:textId="061F0566" w:rsidR="00C75CAE" w:rsidRPr="00E9585D" w:rsidRDefault="00C75CAE" w:rsidP="00C75CAE">
      <w:pPr>
        <w:spacing w:after="160" w:line="259" w:lineRule="auto"/>
        <w:rPr>
          <w:rFonts w:eastAsia="Calibri"/>
          <w:b/>
          <w:color w:val="000000"/>
          <w:sz w:val="24"/>
          <w:szCs w:val="24"/>
        </w:rPr>
      </w:pPr>
      <w:r w:rsidRPr="00E9585D">
        <w:rPr>
          <w:rFonts w:eastAsia="Calibri"/>
          <w:b/>
          <w:color w:val="000000"/>
          <w:sz w:val="24"/>
          <w:szCs w:val="24"/>
        </w:rPr>
        <w:t xml:space="preserve">Term: </w:t>
      </w:r>
      <w:sdt>
        <w:sdtPr>
          <w:rPr>
            <w:rFonts w:eastAsia="Calibri"/>
            <w:color w:val="000000"/>
            <w:sz w:val="24"/>
            <w:szCs w:val="24"/>
          </w:rPr>
          <w:alias w:val="Term"/>
          <w:tag w:val="Term"/>
          <w:id w:val="568469830"/>
          <w:placeholder>
            <w:docPart w:val="E85059AB100F48BBBEE626FEA67F24C7"/>
          </w:placeholder>
        </w:sdtPr>
        <w:sdtContent>
          <w:r w:rsidR="00E9585D" w:rsidRPr="00E9585D">
            <w:rPr>
              <w:rFonts w:eastAsia="Calibri"/>
              <w:color w:val="000000"/>
              <w:sz w:val="24"/>
              <w:szCs w:val="24"/>
            </w:rPr>
            <w:t>Summer 202</w:t>
          </w:r>
          <w:r w:rsidR="004310D6">
            <w:rPr>
              <w:rFonts w:eastAsia="Calibri"/>
              <w:color w:val="000000"/>
              <w:sz w:val="24"/>
              <w:szCs w:val="24"/>
            </w:rPr>
            <w:t>5</w:t>
          </w:r>
          <w:r w:rsidR="00E9585D" w:rsidRPr="00E9585D">
            <w:rPr>
              <w:rFonts w:eastAsia="Calibri"/>
              <w:color w:val="000000"/>
              <w:sz w:val="24"/>
              <w:szCs w:val="24"/>
            </w:rPr>
            <w:t xml:space="preserve"> (</w:t>
          </w:r>
          <w:r w:rsidR="002F68A4">
            <w:rPr>
              <w:rFonts w:eastAsia="Calibri"/>
              <w:color w:val="000000"/>
              <w:sz w:val="24"/>
              <w:szCs w:val="24"/>
            </w:rPr>
            <w:t>Mon</w:t>
          </w:r>
          <w:r w:rsidR="0008113A">
            <w:rPr>
              <w:rFonts w:eastAsia="Calibri"/>
              <w:color w:val="000000"/>
              <w:sz w:val="24"/>
              <w:szCs w:val="24"/>
            </w:rPr>
            <w:t>day</w:t>
          </w:r>
          <w:r w:rsidR="00E9585D" w:rsidRPr="00E9585D">
            <w:rPr>
              <w:rFonts w:eastAsia="Calibri"/>
              <w:color w:val="000000"/>
              <w:sz w:val="24"/>
              <w:szCs w:val="24"/>
            </w:rPr>
            <w:t>s 6:00 – 9:00 p.m.)</w:t>
          </w:r>
        </w:sdtContent>
      </w:sdt>
    </w:p>
    <w:p w14:paraId="2179FD47" w14:textId="775B0D23" w:rsidR="00C75CAE" w:rsidRPr="00E9585D" w:rsidRDefault="00C75CAE" w:rsidP="00C75CAE">
      <w:pPr>
        <w:spacing w:after="160" w:line="259" w:lineRule="auto"/>
        <w:rPr>
          <w:rFonts w:eastAsia="Calibri"/>
          <w:b/>
          <w:color w:val="000000"/>
          <w:sz w:val="24"/>
          <w:szCs w:val="24"/>
        </w:rPr>
      </w:pPr>
      <w:r w:rsidRPr="00E9585D">
        <w:rPr>
          <w:rFonts w:eastAsia="Calibri"/>
          <w:b/>
          <w:color w:val="000000"/>
          <w:sz w:val="24"/>
          <w:szCs w:val="24"/>
        </w:rPr>
        <w:t xml:space="preserve">Course: </w:t>
      </w:r>
      <w:sdt>
        <w:sdtPr>
          <w:rPr>
            <w:rFonts w:eastAsia="Calibri"/>
            <w:color w:val="000000"/>
            <w:sz w:val="24"/>
            <w:szCs w:val="24"/>
          </w:rPr>
          <w:alias w:val="Course Number &amp; Name"/>
          <w:tag w:val="Course Name"/>
          <w:id w:val="1350374264"/>
          <w:placeholder>
            <w:docPart w:val="0FDBEA451035406D9349ACC3AE648120"/>
          </w:placeholder>
        </w:sdtPr>
        <w:sdtEndPr>
          <w:rPr>
            <w:b/>
          </w:rPr>
        </w:sdtEndPr>
        <w:sdtContent>
          <w:r w:rsidR="00E9585D" w:rsidRPr="00E9585D">
            <w:rPr>
              <w:rFonts w:eastAsia="Calibri"/>
              <w:color w:val="000000"/>
              <w:sz w:val="24"/>
              <w:szCs w:val="24"/>
            </w:rPr>
            <w:t>CC 6550</w:t>
          </w:r>
          <w:r w:rsidR="002F68A4">
            <w:rPr>
              <w:rFonts w:eastAsia="Calibri"/>
              <w:color w:val="000000"/>
              <w:sz w:val="24"/>
              <w:szCs w:val="24"/>
            </w:rPr>
            <w:t>/CC6550.5</w:t>
          </w:r>
          <w:r w:rsidR="00E9585D" w:rsidRPr="00E9585D">
            <w:rPr>
              <w:rFonts w:eastAsia="Calibri"/>
              <w:color w:val="000000"/>
              <w:sz w:val="24"/>
              <w:szCs w:val="24"/>
            </w:rPr>
            <w:t>: Counseling the Dying and Grieving</w:t>
          </w:r>
        </w:sdtContent>
      </w:sdt>
    </w:p>
    <w:p w14:paraId="5FF6631C" w14:textId="379BF949" w:rsidR="00C75CAE" w:rsidRPr="00E9585D" w:rsidRDefault="00C75CAE" w:rsidP="00C75CAE">
      <w:pPr>
        <w:spacing w:after="160" w:line="259" w:lineRule="auto"/>
        <w:rPr>
          <w:rFonts w:eastAsia="Calibri"/>
          <w:b/>
          <w:color w:val="000000"/>
          <w:sz w:val="24"/>
          <w:szCs w:val="24"/>
        </w:rPr>
      </w:pPr>
      <w:r w:rsidRPr="00E9585D">
        <w:rPr>
          <w:rFonts w:eastAsia="Calibri"/>
          <w:b/>
          <w:color w:val="000000"/>
          <w:sz w:val="24"/>
          <w:szCs w:val="24"/>
        </w:rPr>
        <w:t xml:space="preserve">Professor of Record: </w:t>
      </w:r>
      <w:sdt>
        <w:sdtPr>
          <w:rPr>
            <w:rFonts w:eastAsia="Calibri"/>
            <w:b/>
            <w:color w:val="000000"/>
            <w:sz w:val="24"/>
            <w:szCs w:val="24"/>
          </w:rPr>
          <w:alias w:val="Professor of Record"/>
          <w:tag w:val="Professor of Record"/>
          <w:id w:val="-1469275732"/>
          <w:placeholder>
            <w:docPart w:val="F1F5294CB1FC4C5EB8B916FA22189346"/>
          </w:placeholder>
          <w:showingPlcHdr/>
        </w:sdtPr>
        <w:sdtContent>
          <w:r w:rsidR="00E66D42" w:rsidRPr="004067BC">
            <w:rPr>
              <w:rStyle w:val="PlaceholderText"/>
            </w:rPr>
            <w:t>Click or tap here to enter text.</w:t>
          </w:r>
        </w:sdtContent>
      </w:sdt>
    </w:p>
    <w:p w14:paraId="0A450C9B" w14:textId="011872E1" w:rsidR="00C75CAE" w:rsidRPr="00E9585D" w:rsidRDefault="00C75CAE" w:rsidP="00C75CAE">
      <w:pPr>
        <w:spacing w:after="160" w:line="259" w:lineRule="auto"/>
        <w:rPr>
          <w:rFonts w:eastAsia="Calibri"/>
          <w:b/>
          <w:color w:val="000000"/>
          <w:sz w:val="24"/>
          <w:szCs w:val="24"/>
        </w:rPr>
      </w:pPr>
      <w:r w:rsidRPr="00E9585D">
        <w:rPr>
          <w:rFonts w:eastAsia="Calibri"/>
          <w:b/>
          <w:color w:val="000000"/>
          <w:sz w:val="24"/>
          <w:szCs w:val="24"/>
        </w:rPr>
        <w:t xml:space="preserve">Phone: </w:t>
      </w:r>
      <w:sdt>
        <w:sdtPr>
          <w:rPr>
            <w:rFonts w:eastAsia="Calibri"/>
            <w:color w:val="000000"/>
            <w:sz w:val="24"/>
            <w:szCs w:val="24"/>
          </w:rPr>
          <w:alias w:val="Phone Number"/>
          <w:tag w:val="Phone Number"/>
          <w:id w:val="-853811904"/>
          <w:placeholder>
            <w:docPart w:val="6011ADC2924B442A9D14B2B1EC418F70"/>
          </w:placeholder>
          <w:showingPlcHdr/>
        </w:sdtPr>
        <w:sdtContent>
          <w:r w:rsidR="00E66D42" w:rsidRPr="004067BC">
            <w:rPr>
              <w:rStyle w:val="PlaceholderText"/>
            </w:rPr>
            <w:t>Click or tap here to enter text.</w:t>
          </w:r>
        </w:sdtContent>
      </w:sdt>
    </w:p>
    <w:p w14:paraId="16014B36" w14:textId="5C146835" w:rsidR="00C75CAE" w:rsidRPr="00E9585D" w:rsidRDefault="00C75CAE" w:rsidP="00C75CAE">
      <w:pPr>
        <w:spacing w:after="160" w:line="259" w:lineRule="auto"/>
        <w:rPr>
          <w:rFonts w:eastAsia="Calibri"/>
          <w:b/>
          <w:color w:val="000000"/>
          <w:sz w:val="24"/>
          <w:szCs w:val="24"/>
        </w:rPr>
      </w:pPr>
      <w:r w:rsidRPr="00E9585D">
        <w:rPr>
          <w:rFonts w:eastAsia="Calibri"/>
          <w:b/>
          <w:color w:val="000000"/>
          <w:sz w:val="24"/>
          <w:szCs w:val="24"/>
        </w:rPr>
        <w:t xml:space="preserve">Email: </w:t>
      </w:r>
      <w:sdt>
        <w:sdtPr>
          <w:rPr>
            <w:rFonts w:eastAsia="Calibri"/>
            <w:color w:val="000000"/>
            <w:sz w:val="24"/>
            <w:szCs w:val="24"/>
          </w:rPr>
          <w:alias w:val="Winebrenner Email"/>
          <w:tag w:val="Winebrenner Email"/>
          <w:id w:val="1060986936"/>
          <w:placeholder>
            <w:docPart w:val="332D31871DA84F91B2516DDAF3331148"/>
          </w:placeholder>
        </w:sdtPr>
        <w:sdtContent/>
      </w:sdt>
    </w:p>
    <w:p w14:paraId="4AAF133C" w14:textId="2C39C80D" w:rsidR="00C75CAE" w:rsidRPr="008F29DA" w:rsidRDefault="00C75CAE" w:rsidP="00C75CAE">
      <w:pPr>
        <w:spacing w:after="160" w:line="259" w:lineRule="auto"/>
        <w:rPr>
          <w:rFonts w:eastAsia="Calibri"/>
          <w:i/>
          <w:iCs/>
          <w:color w:val="000000"/>
          <w:sz w:val="24"/>
          <w:szCs w:val="24"/>
        </w:rPr>
      </w:pPr>
      <w:r w:rsidRPr="00E9585D">
        <w:rPr>
          <w:rFonts w:eastAsia="Calibri"/>
          <w:b/>
          <w:color w:val="000000"/>
          <w:sz w:val="24"/>
          <w:szCs w:val="24"/>
        </w:rPr>
        <w:t xml:space="preserve">Office/Contact Hours: </w:t>
      </w:r>
      <w:sdt>
        <w:sdtPr>
          <w:rPr>
            <w:rFonts w:eastAsia="Calibri"/>
            <w:i/>
            <w:iCs/>
            <w:color w:val="000000"/>
            <w:sz w:val="24"/>
            <w:szCs w:val="24"/>
          </w:rPr>
          <w:alias w:val="Office/Contact Hours"/>
          <w:tag w:val="Office/Contact Hours"/>
          <w:id w:val="-1815559678"/>
          <w:placeholder>
            <w:docPart w:val="E96256EEBF9A4EAB918DD75948B631BF"/>
          </w:placeholder>
        </w:sdtPr>
        <w:sdtContent>
          <w:r w:rsidR="002F68A4">
            <w:rPr>
              <w:rFonts w:eastAsia="Calibri"/>
              <w:color w:val="000000"/>
              <w:sz w:val="24"/>
              <w:szCs w:val="24"/>
            </w:rPr>
            <w:t>Mon</w:t>
          </w:r>
          <w:r w:rsidR="00C143C6" w:rsidRPr="00C143C6">
            <w:rPr>
              <w:rFonts w:eastAsia="Calibri"/>
              <w:color w:val="000000"/>
              <w:sz w:val="24"/>
              <w:szCs w:val="24"/>
            </w:rPr>
            <w:t>days (before/after class) and by appointment</w:t>
          </w:r>
          <w:r w:rsidR="00C143C6">
            <w:rPr>
              <w:rFonts w:eastAsia="Calibri"/>
              <w:i/>
              <w:iCs/>
              <w:color w:val="000000"/>
              <w:sz w:val="24"/>
              <w:szCs w:val="24"/>
            </w:rPr>
            <w:t>.</w:t>
          </w:r>
        </w:sdtContent>
      </w:sdt>
    </w:p>
    <w:bookmarkEnd w:id="0"/>
    <w:p w14:paraId="3981BC9D" w14:textId="77777777" w:rsidR="00C75CAE" w:rsidRPr="00C75CAE" w:rsidRDefault="00C75CAE" w:rsidP="00C75CAE">
      <w:pPr>
        <w:pBdr>
          <w:bottom w:val="single" w:sz="12" w:space="1" w:color="auto"/>
        </w:pBdr>
        <w:spacing w:after="160" w:line="259" w:lineRule="auto"/>
        <w:rPr>
          <w:rFonts w:eastAsia="Calibri"/>
          <w:color w:val="000000"/>
          <w:sz w:val="24"/>
          <w:szCs w:val="24"/>
        </w:rPr>
      </w:pPr>
    </w:p>
    <w:p w14:paraId="009938A1" w14:textId="7A4831A6" w:rsidR="00310ABC" w:rsidRPr="00E9585D" w:rsidRDefault="00C75CAE" w:rsidP="00C75CAE">
      <w:pPr>
        <w:numPr>
          <w:ilvl w:val="1"/>
          <w:numId w:val="0"/>
        </w:numPr>
        <w:spacing w:after="160" w:line="259" w:lineRule="auto"/>
        <w:rPr>
          <w:b/>
          <w:bCs/>
          <w:color w:val="000000"/>
          <w:spacing w:val="15"/>
          <w:sz w:val="24"/>
          <w:szCs w:val="24"/>
        </w:rPr>
      </w:pPr>
      <w:r w:rsidRPr="00E9585D">
        <w:rPr>
          <w:b/>
          <w:bCs/>
          <w:color w:val="000000"/>
          <w:spacing w:val="15"/>
          <w:sz w:val="24"/>
          <w:szCs w:val="24"/>
        </w:rPr>
        <w:t>COURSE DESCRIPTION</w:t>
      </w:r>
    </w:p>
    <w:p w14:paraId="4C58C21D" w14:textId="44F24B22" w:rsidR="001853D6" w:rsidRPr="00E9585D" w:rsidRDefault="00E9585D" w:rsidP="00E9585D">
      <w:pPr>
        <w:ind w:left="480"/>
        <w:rPr>
          <w:sz w:val="24"/>
          <w:szCs w:val="24"/>
        </w:rPr>
      </w:pPr>
      <w:r w:rsidRPr="00070A98">
        <w:rPr>
          <w:sz w:val="24"/>
          <w:szCs w:val="24"/>
        </w:rPr>
        <w:t xml:space="preserve">This course provides an overview of the grief and loss cycle.  Students will learn how to </w:t>
      </w:r>
      <w:r>
        <w:rPr>
          <w:sz w:val="24"/>
          <w:szCs w:val="24"/>
        </w:rPr>
        <w:t xml:space="preserve">  </w:t>
      </w:r>
      <w:r w:rsidRPr="00070A98">
        <w:rPr>
          <w:sz w:val="24"/>
          <w:szCs w:val="24"/>
        </w:rPr>
        <w:t xml:space="preserve">assist others who experience emotions produced by death and loss.  The issue of the meaning of life in various contexts will also be addressed.  </w:t>
      </w:r>
      <w:r w:rsidR="00A043F0" w:rsidRPr="00E9585D">
        <w:rPr>
          <w:sz w:val="24"/>
          <w:szCs w:val="24"/>
        </w:rPr>
        <w:t xml:space="preserve"> </w:t>
      </w:r>
    </w:p>
    <w:p w14:paraId="2C2742E4" w14:textId="24D18080" w:rsidR="00BE0360" w:rsidRPr="00E9585D" w:rsidRDefault="00BE0360" w:rsidP="00296F45">
      <w:pPr>
        <w:rPr>
          <w:b/>
          <w:bCs/>
          <w:sz w:val="24"/>
          <w:szCs w:val="24"/>
        </w:rPr>
      </w:pPr>
    </w:p>
    <w:p w14:paraId="0965772D" w14:textId="77777777" w:rsidR="004310D6" w:rsidRPr="00E9585D" w:rsidRDefault="004310D6" w:rsidP="004310D6">
      <w:pPr>
        <w:rPr>
          <w:b/>
          <w:sz w:val="24"/>
          <w:szCs w:val="24"/>
        </w:rPr>
      </w:pPr>
      <w:r w:rsidRPr="00E9585D">
        <w:rPr>
          <w:b/>
          <w:sz w:val="24"/>
          <w:szCs w:val="24"/>
        </w:rPr>
        <w:t xml:space="preserve">COURSE OUTCOMES AND OBJECTIVES </w:t>
      </w:r>
    </w:p>
    <w:p w14:paraId="1499ACAD" w14:textId="77777777" w:rsidR="004310D6" w:rsidRPr="00E9585D" w:rsidRDefault="004310D6" w:rsidP="004310D6">
      <w:pPr>
        <w:tabs>
          <w:tab w:val="left" w:pos="480"/>
        </w:tabs>
        <w:rPr>
          <w:b/>
          <w:bCs/>
          <w:sz w:val="24"/>
          <w:szCs w:val="24"/>
        </w:rPr>
      </w:pPr>
    </w:p>
    <w:p w14:paraId="66822C95" w14:textId="77777777" w:rsidR="004310D6" w:rsidRPr="00117829" w:rsidRDefault="004310D6" w:rsidP="004310D6">
      <w:pPr>
        <w:pStyle w:val="Header"/>
        <w:widowControl w:val="0"/>
        <w:autoSpaceDE w:val="0"/>
        <w:autoSpaceDN w:val="0"/>
        <w:adjustRightInd w:val="0"/>
        <w:ind w:left="360"/>
        <w:rPr>
          <w:sz w:val="24"/>
          <w:szCs w:val="24"/>
        </w:rPr>
      </w:pPr>
      <w:r w:rsidRPr="00117829">
        <w:rPr>
          <w:sz w:val="24"/>
          <w:szCs w:val="24"/>
        </w:rPr>
        <w:t xml:space="preserve">This course addresses the </w:t>
      </w:r>
      <w:r>
        <w:rPr>
          <w:sz w:val="24"/>
          <w:szCs w:val="24"/>
        </w:rPr>
        <w:t xml:space="preserve">following 2024 CACREP </w:t>
      </w:r>
      <w:r w:rsidRPr="00117829">
        <w:rPr>
          <w:sz w:val="24"/>
          <w:szCs w:val="24"/>
        </w:rPr>
        <w:t>standards for Clinical Mental He</w:t>
      </w:r>
      <w:r>
        <w:rPr>
          <w:sz w:val="24"/>
          <w:szCs w:val="24"/>
        </w:rPr>
        <w:t xml:space="preserve">alth Counseling Programs.  </w:t>
      </w:r>
      <w:r w:rsidRPr="00117829">
        <w:rPr>
          <w:sz w:val="24"/>
          <w:szCs w:val="24"/>
        </w:rPr>
        <w:t>At the</w:t>
      </w:r>
      <w:r>
        <w:rPr>
          <w:sz w:val="24"/>
          <w:szCs w:val="24"/>
        </w:rPr>
        <w:t xml:space="preserve"> </w:t>
      </w:r>
      <w:r w:rsidRPr="00117829">
        <w:rPr>
          <w:sz w:val="24"/>
          <w:szCs w:val="24"/>
        </w:rPr>
        <w:t>conclusion of this course, the successful student will be able to:</w:t>
      </w:r>
    </w:p>
    <w:p w14:paraId="2AF531C3" w14:textId="77777777" w:rsidR="004310D6" w:rsidRPr="00454489" w:rsidRDefault="004310D6" w:rsidP="004310D6">
      <w:pPr>
        <w:tabs>
          <w:tab w:val="left" w:pos="480"/>
        </w:tabs>
        <w:rPr>
          <w:b/>
          <w:bCs/>
          <w:sz w:val="24"/>
          <w:szCs w:val="24"/>
        </w:rPr>
      </w:pPr>
    </w:p>
    <w:p w14:paraId="1B82D351" w14:textId="77777777" w:rsidR="004310D6" w:rsidRPr="007226BA" w:rsidRDefault="004310D6" w:rsidP="004310D6">
      <w:pPr>
        <w:pStyle w:val="ListParagraph"/>
        <w:numPr>
          <w:ilvl w:val="0"/>
          <w:numId w:val="32"/>
        </w:numPr>
        <w:rPr>
          <w:bCs/>
          <w:sz w:val="24"/>
          <w:szCs w:val="24"/>
        </w:rPr>
      </w:pPr>
      <w:r>
        <w:rPr>
          <w:bCs/>
          <w:sz w:val="24"/>
          <w:szCs w:val="24"/>
        </w:rPr>
        <w:t>Understand</w:t>
      </w:r>
      <w:r w:rsidRPr="007226BA">
        <w:rPr>
          <w:bCs/>
          <w:sz w:val="24"/>
          <w:szCs w:val="24"/>
        </w:rPr>
        <w:t xml:space="preserve"> the counselors’ roles, responsibilities, and relationships as members of specialized practice and interprofessional teams, including (a) collaboration and consultation, (b) community outreach, and (c) emergency response management</w:t>
      </w:r>
      <w:r>
        <w:rPr>
          <w:bCs/>
          <w:sz w:val="24"/>
          <w:szCs w:val="24"/>
        </w:rPr>
        <w:t>. (</w:t>
      </w:r>
      <w:r>
        <w:rPr>
          <w:b/>
          <w:sz w:val="24"/>
          <w:szCs w:val="24"/>
        </w:rPr>
        <w:t>3.A.3)</w:t>
      </w:r>
    </w:p>
    <w:p w14:paraId="04F19D3A" w14:textId="77777777" w:rsidR="004310D6" w:rsidRDefault="004310D6" w:rsidP="004310D6">
      <w:pPr>
        <w:pStyle w:val="ListParagraph"/>
        <w:numPr>
          <w:ilvl w:val="0"/>
          <w:numId w:val="33"/>
        </w:numPr>
        <w:tabs>
          <w:tab w:val="left" w:pos="480"/>
        </w:tabs>
        <w:rPr>
          <w:bCs/>
          <w:sz w:val="24"/>
          <w:szCs w:val="24"/>
        </w:rPr>
      </w:pPr>
      <w:r>
        <w:rPr>
          <w:bCs/>
          <w:sz w:val="24"/>
          <w:szCs w:val="24"/>
        </w:rPr>
        <w:t xml:space="preserve">Assessment occurs through guided reflections, forum participation, and final project. </w:t>
      </w:r>
    </w:p>
    <w:p w14:paraId="44296288" w14:textId="77777777" w:rsidR="004310D6" w:rsidRDefault="004310D6" w:rsidP="004310D6">
      <w:pPr>
        <w:tabs>
          <w:tab w:val="left" w:pos="480"/>
        </w:tabs>
        <w:rPr>
          <w:bCs/>
          <w:sz w:val="24"/>
          <w:szCs w:val="24"/>
        </w:rPr>
      </w:pPr>
    </w:p>
    <w:p w14:paraId="02B5D88C" w14:textId="2B748E9E" w:rsidR="004310D6" w:rsidRPr="007226BA" w:rsidRDefault="004310D6" w:rsidP="004310D6">
      <w:pPr>
        <w:pStyle w:val="ListParagraph"/>
        <w:numPr>
          <w:ilvl w:val="0"/>
          <w:numId w:val="32"/>
        </w:numPr>
        <w:rPr>
          <w:bCs/>
          <w:sz w:val="24"/>
          <w:szCs w:val="24"/>
        </w:rPr>
      </w:pPr>
      <w:r>
        <w:rPr>
          <w:bCs/>
          <w:sz w:val="24"/>
          <w:szCs w:val="24"/>
        </w:rPr>
        <w:t>Explain</w:t>
      </w:r>
      <w:r w:rsidRPr="007226BA">
        <w:rPr>
          <w:bCs/>
          <w:sz w:val="24"/>
          <w:szCs w:val="24"/>
        </w:rPr>
        <w:t xml:space="preserve"> the influence of heritage, cultural identities, attitudes, values, beliefs, understandings, within-group differences, and acculturative experiences on individuals’ worldviews</w:t>
      </w:r>
      <w:r>
        <w:rPr>
          <w:bCs/>
          <w:sz w:val="24"/>
          <w:szCs w:val="24"/>
        </w:rPr>
        <w:t xml:space="preserve"> and beliefs about death, loss, and grief. </w:t>
      </w:r>
      <w:r w:rsidRPr="007226BA">
        <w:rPr>
          <w:b/>
          <w:bCs/>
          <w:sz w:val="24"/>
          <w:szCs w:val="24"/>
        </w:rPr>
        <w:t>(</w:t>
      </w:r>
      <w:r>
        <w:rPr>
          <w:b/>
          <w:bCs/>
          <w:sz w:val="24"/>
          <w:szCs w:val="24"/>
        </w:rPr>
        <w:t>3.</w:t>
      </w:r>
      <w:r w:rsidR="00584BF9">
        <w:rPr>
          <w:b/>
          <w:bCs/>
          <w:sz w:val="24"/>
          <w:szCs w:val="24"/>
        </w:rPr>
        <w:t>B</w:t>
      </w:r>
      <w:r>
        <w:rPr>
          <w:b/>
          <w:bCs/>
          <w:sz w:val="24"/>
          <w:szCs w:val="24"/>
        </w:rPr>
        <w:t>.2)</w:t>
      </w:r>
      <w:r w:rsidRPr="007226BA">
        <w:rPr>
          <w:b/>
          <w:bCs/>
          <w:sz w:val="24"/>
          <w:szCs w:val="24"/>
        </w:rPr>
        <w:t>)</w:t>
      </w:r>
    </w:p>
    <w:p w14:paraId="15411DDF" w14:textId="61229352" w:rsidR="004310D6" w:rsidRPr="000C159C" w:rsidRDefault="004310D6" w:rsidP="004310D6">
      <w:pPr>
        <w:pStyle w:val="ListParagraph"/>
        <w:numPr>
          <w:ilvl w:val="0"/>
          <w:numId w:val="33"/>
        </w:numPr>
        <w:tabs>
          <w:tab w:val="left" w:pos="480"/>
        </w:tabs>
        <w:rPr>
          <w:bCs/>
          <w:sz w:val="24"/>
          <w:szCs w:val="24"/>
        </w:rPr>
      </w:pPr>
      <w:r w:rsidRPr="000C159C">
        <w:rPr>
          <w:bCs/>
          <w:sz w:val="24"/>
          <w:szCs w:val="24"/>
        </w:rPr>
        <w:t xml:space="preserve">Assessment occurs through </w:t>
      </w:r>
      <w:r>
        <w:rPr>
          <w:bCs/>
          <w:sz w:val="24"/>
          <w:szCs w:val="24"/>
        </w:rPr>
        <w:t>guided reflections, forum participation, group resources &amp; presentation and final project.</w:t>
      </w:r>
    </w:p>
    <w:p w14:paraId="7E23B187" w14:textId="77777777" w:rsidR="004310D6" w:rsidRDefault="004310D6" w:rsidP="004310D6">
      <w:pPr>
        <w:pStyle w:val="ListParagraph"/>
        <w:tabs>
          <w:tab w:val="left" w:pos="480"/>
        </w:tabs>
        <w:ind w:left="1800"/>
        <w:rPr>
          <w:bCs/>
          <w:sz w:val="24"/>
          <w:szCs w:val="24"/>
        </w:rPr>
      </w:pPr>
    </w:p>
    <w:p w14:paraId="3A5E7DC2" w14:textId="48A9E141" w:rsidR="004310D6" w:rsidRDefault="004310D6" w:rsidP="004310D6">
      <w:pPr>
        <w:pStyle w:val="ListParagraph"/>
        <w:numPr>
          <w:ilvl w:val="0"/>
          <w:numId w:val="32"/>
        </w:numPr>
        <w:rPr>
          <w:bCs/>
          <w:sz w:val="24"/>
          <w:szCs w:val="24"/>
        </w:rPr>
      </w:pPr>
      <w:r w:rsidRPr="00027699">
        <w:rPr>
          <w:bCs/>
          <w:sz w:val="24"/>
          <w:szCs w:val="24"/>
        </w:rPr>
        <w:t>Recognize the influence of heritage, cultural identities, attitudes, values, beliefs, understandings, within-group differences, and acculturative experiences on help-seeking and coping behaviors</w:t>
      </w:r>
      <w:r>
        <w:rPr>
          <w:bCs/>
          <w:sz w:val="24"/>
          <w:szCs w:val="24"/>
        </w:rPr>
        <w:t xml:space="preserve"> related to grief and loss.</w:t>
      </w:r>
      <w:r w:rsidR="00753B8C">
        <w:rPr>
          <w:bCs/>
          <w:sz w:val="24"/>
          <w:szCs w:val="24"/>
        </w:rPr>
        <w:t xml:space="preserve"> </w:t>
      </w:r>
      <w:r w:rsidR="00753B8C">
        <w:rPr>
          <w:b/>
          <w:sz w:val="24"/>
          <w:szCs w:val="24"/>
        </w:rPr>
        <w:t>(3.B.</w:t>
      </w:r>
      <w:r w:rsidR="0056086D">
        <w:rPr>
          <w:b/>
          <w:sz w:val="24"/>
          <w:szCs w:val="24"/>
        </w:rPr>
        <w:t>3</w:t>
      </w:r>
      <w:r w:rsidR="00753B8C">
        <w:rPr>
          <w:b/>
          <w:sz w:val="24"/>
          <w:szCs w:val="24"/>
        </w:rPr>
        <w:t>)</w:t>
      </w:r>
    </w:p>
    <w:p w14:paraId="560B3CBD" w14:textId="03A47560" w:rsidR="004310D6" w:rsidRDefault="004310D6" w:rsidP="004310D6">
      <w:pPr>
        <w:pStyle w:val="ListParagraph"/>
        <w:numPr>
          <w:ilvl w:val="1"/>
          <w:numId w:val="32"/>
        </w:numPr>
        <w:rPr>
          <w:bCs/>
          <w:sz w:val="24"/>
          <w:szCs w:val="24"/>
        </w:rPr>
      </w:pPr>
      <w:r>
        <w:rPr>
          <w:bCs/>
          <w:sz w:val="24"/>
          <w:szCs w:val="24"/>
        </w:rPr>
        <w:t>Assessment occurs through guided reflections, forum participation, group resources &amp; presentations, Grief Recovery journal entries, and final project.</w:t>
      </w:r>
    </w:p>
    <w:p w14:paraId="78C4BE2E" w14:textId="77777777" w:rsidR="004310D6" w:rsidRPr="00027699" w:rsidRDefault="004310D6" w:rsidP="004310D6">
      <w:pPr>
        <w:pStyle w:val="ListParagraph"/>
        <w:ind w:left="1800"/>
        <w:rPr>
          <w:bCs/>
          <w:sz w:val="24"/>
          <w:szCs w:val="24"/>
        </w:rPr>
      </w:pPr>
    </w:p>
    <w:p w14:paraId="08260085" w14:textId="205B0FD8" w:rsidR="004310D6" w:rsidRDefault="004310D6" w:rsidP="004310D6">
      <w:pPr>
        <w:pStyle w:val="ListParagraph"/>
        <w:numPr>
          <w:ilvl w:val="0"/>
          <w:numId w:val="32"/>
        </w:numPr>
        <w:tabs>
          <w:tab w:val="left" w:pos="480"/>
        </w:tabs>
        <w:rPr>
          <w:bCs/>
          <w:sz w:val="24"/>
          <w:szCs w:val="24"/>
        </w:rPr>
      </w:pPr>
      <w:r>
        <w:rPr>
          <w:bCs/>
          <w:sz w:val="24"/>
          <w:szCs w:val="24"/>
        </w:rPr>
        <w:t>Explain the role of religion and spirituality in clients’ and counselors’ psychological functioning in times of grief and loss.</w:t>
      </w:r>
      <w:r w:rsidR="0056086D">
        <w:rPr>
          <w:bCs/>
          <w:sz w:val="24"/>
          <w:szCs w:val="24"/>
        </w:rPr>
        <w:t xml:space="preserve"> </w:t>
      </w:r>
      <w:r w:rsidR="0056086D">
        <w:rPr>
          <w:b/>
          <w:sz w:val="24"/>
          <w:szCs w:val="24"/>
        </w:rPr>
        <w:t>(3.B.11)</w:t>
      </w:r>
    </w:p>
    <w:p w14:paraId="60F611F2" w14:textId="3657E09A" w:rsidR="004310D6" w:rsidRDefault="004310D6" w:rsidP="004310D6">
      <w:pPr>
        <w:pStyle w:val="ListParagraph"/>
        <w:numPr>
          <w:ilvl w:val="0"/>
          <w:numId w:val="35"/>
        </w:numPr>
        <w:tabs>
          <w:tab w:val="left" w:pos="480"/>
        </w:tabs>
        <w:rPr>
          <w:bCs/>
          <w:sz w:val="24"/>
          <w:szCs w:val="24"/>
        </w:rPr>
      </w:pPr>
      <w:r>
        <w:rPr>
          <w:bCs/>
          <w:sz w:val="24"/>
          <w:szCs w:val="24"/>
        </w:rPr>
        <w:lastRenderedPageBreak/>
        <w:t>Assessment occurs through guided reflections, forum participation, group resources &amp; presentation, Grief Recovery journal entries, and final project.</w:t>
      </w:r>
    </w:p>
    <w:p w14:paraId="36B6AAB9" w14:textId="77777777" w:rsidR="004310D6" w:rsidRDefault="004310D6" w:rsidP="004310D6">
      <w:pPr>
        <w:pStyle w:val="ListParagraph"/>
        <w:tabs>
          <w:tab w:val="left" w:pos="480"/>
        </w:tabs>
        <w:ind w:left="2160"/>
        <w:rPr>
          <w:bCs/>
          <w:sz w:val="24"/>
          <w:szCs w:val="24"/>
        </w:rPr>
      </w:pPr>
    </w:p>
    <w:p w14:paraId="34EEAA56" w14:textId="3B435A46" w:rsidR="004310D6" w:rsidRPr="0056086D" w:rsidRDefault="0056086D" w:rsidP="0056086D">
      <w:pPr>
        <w:pStyle w:val="ListParagraph"/>
        <w:numPr>
          <w:ilvl w:val="0"/>
          <w:numId w:val="32"/>
        </w:numPr>
        <w:rPr>
          <w:bCs/>
          <w:sz w:val="24"/>
          <w:szCs w:val="24"/>
        </w:rPr>
      </w:pPr>
      <w:r w:rsidRPr="0056086D">
        <w:rPr>
          <w:bCs/>
          <w:sz w:val="24"/>
          <w:szCs w:val="24"/>
        </w:rPr>
        <w:t>Understand</w:t>
      </w:r>
      <w:r w:rsidR="008A58F2">
        <w:rPr>
          <w:bCs/>
          <w:sz w:val="24"/>
          <w:szCs w:val="24"/>
        </w:rPr>
        <w:t xml:space="preserve">, apply, and practice </w:t>
      </w:r>
      <w:r w:rsidRPr="0056086D">
        <w:rPr>
          <w:bCs/>
          <w:sz w:val="24"/>
          <w:szCs w:val="24"/>
        </w:rPr>
        <w:t>structures for affective relationships, bonds, couples, marriages, and families</w:t>
      </w:r>
      <w:r>
        <w:rPr>
          <w:bCs/>
          <w:sz w:val="24"/>
          <w:szCs w:val="24"/>
        </w:rPr>
        <w:t xml:space="preserve"> experiencing grief and loss. </w:t>
      </w:r>
      <w:r>
        <w:rPr>
          <w:b/>
          <w:sz w:val="24"/>
          <w:szCs w:val="24"/>
        </w:rPr>
        <w:t>(3.C.6)</w:t>
      </w:r>
    </w:p>
    <w:p w14:paraId="43096BAD" w14:textId="72F915E9" w:rsidR="004310D6" w:rsidRDefault="004310D6" w:rsidP="004310D6">
      <w:pPr>
        <w:pStyle w:val="ListParagraph"/>
        <w:numPr>
          <w:ilvl w:val="0"/>
          <w:numId w:val="33"/>
        </w:numPr>
        <w:tabs>
          <w:tab w:val="left" w:pos="480"/>
        </w:tabs>
        <w:rPr>
          <w:bCs/>
          <w:sz w:val="24"/>
          <w:szCs w:val="24"/>
        </w:rPr>
      </w:pPr>
      <w:r>
        <w:rPr>
          <w:bCs/>
          <w:sz w:val="24"/>
          <w:szCs w:val="24"/>
        </w:rPr>
        <w:t xml:space="preserve">Assessment occurs through </w:t>
      </w:r>
      <w:r w:rsidR="0056086D">
        <w:rPr>
          <w:bCs/>
          <w:sz w:val="24"/>
          <w:szCs w:val="24"/>
        </w:rPr>
        <w:t>Grief Recovery journals, partner and small group discussions,</w:t>
      </w:r>
      <w:r>
        <w:rPr>
          <w:bCs/>
          <w:sz w:val="24"/>
          <w:szCs w:val="24"/>
        </w:rPr>
        <w:t xml:space="preserve"> </w:t>
      </w:r>
      <w:r w:rsidR="008A58F2">
        <w:rPr>
          <w:bCs/>
          <w:sz w:val="24"/>
          <w:szCs w:val="24"/>
        </w:rPr>
        <w:t xml:space="preserve">guided reflections, discussion forums, </w:t>
      </w:r>
      <w:r>
        <w:rPr>
          <w:bCs/>
          <w:sz w:val="24"/>
          <w:szCs w:val="24"/>
        </w:rPr>
        <w:t xml:space="preserve">and final project. </w:t>
      </w:r>
    </w:p>
    <w:p w14:paraId="5B749BCB" w14:textId="77777777" w:rsidR="004310D6" w:rsidRDefault="004310D6" w:rsidP="004310D6">
      <w:pPr>
        <w:pStyle w:val="ListParagraph"/>
        <w:tabs>
          <w:tab w:val="left" w:pos="480"/>
        </w:tabs>
        <w:ind w:left="1800"/>
        <w:rPr>
          <w:bCs/>
          <w:sz w:val="24"/>
          <w:szCs w:val="24"/>
        </w:rPr>
      </w:pPr>
    </w:p>
    <w:p w14:paraId="2389B3AF" w14:textId="1A5880D8" w:rsidR="004310D6" w:rsidRPr="008A58F2" w:rsidRDefault="008A58F2" w:rsidP="008A58F2">
      <w:pPr>
        <w:pStyle w:val="ListParagraph"/>
        <w:numPr>
          <w:ilvl w:val="0"/>
          <w:numId w:val="32"/>
        </w:numPr>
        <w:rPr>
          <w:bCs/>
          <w:sz w:val="24"/>
          <w:szCs w:val="24"/>
        </w:rPr>
      </w:pPr>
      <w:r w:rsidRPr="008A58F2">
        <w:rPr>
          <w:bCs/>
          <w:sz w:val="24"/>
          <w:szCs w:val="24"/>
        </w:rPr>
        <w:t>Identify models of resilience, optimal development, and wellness in individuals and families across the lifespan</w:t>
      </w:r>
      <w:r>
        <w:rPr>
          <w:bCs/>
          <w:sz w:val="24"/>
          <w:szCs w:val="24"/>
        </w:rPr>
        <w:t xml:space="preserve">. </w:t>
      </w:r>
      <w:r>
        <w:rPr>
          <w:b/>
          <w:sz w:val="24"/>
          <w:szCs w:val="24"/>
        </w:rPr>
        <w:t>(3.C.7)</w:t>
      </w:r>
    </w:p>
    <w:p w14:paraId="74BEFA7E" w14:textId="3BFF4130" w:rsidR="004310D6" w:rsidRDefault="004310D6" w:rsidP="004310D6">
      <w:pPr>
        <w:pStyle w:val="ListParagraph"/>
        <w:numPr>
          <w:ilvl w:val="0"/>
          <w:numId w:val="33"/>
        </w:numPr>
        <w:tabs>
          <w:tab w:val="left" w:pos="480"/>
        </w:tabs>
        <w:rPr>
          <w:bCs/>
          <w:sz w:val="24"/>
          <w:szCs w:val="24"/>
        </w:rPr>
      </w:pPr>
      <w:r>
        <w:rPr>
          <w:bCs/>
          <w:sz w:val="24"/>
          <w:szCs w:val="24"/>
        </w:rPr>
        <w:t xml:space="preserve">Assessment occurs through guided reflections, forum participation, </w:t>
      </w:r>
      <w:r w:rsidR="008A58F2">
        <w:rPr>
          <w:bCs/>
          <w:sz w:val="24"/>
          <w:szCs w:val="24"/>
        </w:rPr>
        <w:t xml:space="preserve">and </w:t>
      </w:r>
      <w:r>
        <w:rPr>
          <w:bCs/>
          <w:sz w:val="24"/>
          <w:szCs w:val="24"/>
        </w:rPr>
        <w:t>final project</w:t>
      </w:r>
      <w:r w:rsidR="008A58F2">
        <w:rPr>
          <w:bCs/>
          <w:sz w:val="24"/>
          <w:szCs w:val="24"/>
        </w:rPr>
        <w:t>.</w:t>
      </w:r>
    </w:p>
    <w:p w14:paraId="5D9C9D45" w14:textId="77777777" w:rsidR="004310D6" w:rsidRDefault="004310D6" w:rsidP="004310D6">
      <w:pPr>
        <w:pStyle w:val="ListParagraph"/>
        <w:tabs>
          <w:tab w:val="left" w:pos="480"/>
        </w:tabs>
        <w:ind w:left="1800"/>
        <w:rPr>
          <w:bCs/>
          <w:sz w:val="24"/>
          <w:szCs w:val="24"/>
        </w:rPr>
      </w:pPr>
    </w:p>
    <w:p w14:paraId="5C4A56AD" w14:textId="5B43BFFA" w:rsidR="004310D6" w:rsidRPr="007A776E" w:rsidRDefault="008A58F2" w:rsidP="007A776E">
      <w:pPr>
        <w:pStyle w:val="ListParagraph"/>
        <w:numPr>
          <w:ilvl w:val="0"/>
          <w:numId w:val="32"/>
        </w:numPr>
        <w:rPr>
          <w:bCs/>
          <w:sz w:val="24"/>
          <w:szCs w:val="24"/>
        </w:rPr>
      </w:pPr>
      <w:r>
        <w:rPr>
          <w:bCs/>
          <w:sz w:val="24"/>
          <w:szCs w:val="24"/>
        </w:rPr>
        <w:t>Recognize</w:t>
      </w:r>
      <w:r w:rsidRPr="008A58F2">
        <w:rPr>
          <w:bCs/>
          <w:sz w:val="24"/>
          <w:szCs w:val="24"/>
        </w:rPr>
        <w:t xml:space="preserve"> models of psychosocial adjustment and adaptation to illness and disability</w:t>
      </w:r>
      <w:r>
        <w:rPr>
          <w:bCs/>
          <w:sz w:val="24"/>
          <w:szCs w:val="24"/>
        </w:rPr>
        <w:t xml:space="preserve">. </w:t>
      </w:r>
      <w:r>
        <w:rPr>
          <w:b/>
          <w:sz w:val="24"/>
          <w:szCs w:val="24"/>
        </w:rPr>
        <w:t>(3.C.8)</w:t>
      </w:r>
    </w:p>
    <w:p w14:paraId="2AEC194B" w14:textId="36A1A8A4" w:rsidR="004310D6" w:rsidRPr="000E68E5" w:rsidRDefault="004310D6" w:rsidP="004310D6">
      <w:pPr>
        <w:pStyle w:val="ListParagraph"/>
        <w:numPr>
          <w:ilvl w:val="0"/>
          <w:numId w:val="33"/>
        </w:numPr>
        <w:tabs>
          <w:tab w:val="left" w:pos="480"/>
        </w:tabs>
        <w:rPr>
          <w:bCs/>
          <w:sz w:val="24"/>
          <w:szCs w:val="24"/>
        </w:rPr>
      </w:pPr>
      <w:r>
        <w:rPr>
          <w:bCs/>
          <w:sz w:val="24"/>
          <w:szCs w:val="24"/>
        </w:rPr>
        <w:t xml:space="preserve">Assessment occurs through </w:t>
      </w:r>
      <w:r w:rsidR="007A776E">
        <w:rPr>
          <w:bCs/>
          <w:sz w:val="24"/>
          <w:szCs w:val="24"/>
        </w:rPr>
        <w:t>guided reflections, discussion forum participation, and final project.</w:t>
      </w:r>
    </w:p>
    <w:p w14:paraId="3E93220C" w14:textId="77777777" w:rsidR="004310D6" w:rsidRDefault="004310D6" w:rsidP="004310D6">
      <w:pPr>
        <w:tabs>
          <w:tab w:val="left" w:pos="480"/>
        </w:tabs>
        <w:rPr>
          <w:bCs/>
          <w:sz w:val="24"/>
          <w:szCs w:val="24"/>
        </w:rPr>
      </w:pPr>
    </w:p>
    <w:p w14:paraId="2D8DEAFF" w14:textId="342AE5CF" w:rsidR="004310D6" w:rsidRPr="007A776E" w:rsidRDefault="007A776E" w:rsidP="007A776E">
      <w:pPr>
        <w:pStyle w:val="ListParagraph"/>
        <w:numPr>
          <w:ilvl w:val="0"/>
          <w:numId w:val="32"/>
        </w:numPr>
        <w:rPr>
          <w:bCs/>
          <w:sz w:val="24"/>
          <w:szCs w:val="24"/>
        </w:rPr>
      </w:pPr>
      <w:r w:rsidRPr="007A776E">
        <w:rPr>
          <w:bCs/>
          <w:sz w:val="24"/>
          <w:szCs w:val="24"/>
        </w:rPr>
        <w:t>Apply knowledge of biological, neurological, and physiological factors that affect lifespan development, functioning, behavior, resilience, and overall wellness</w:t>
      </w:r>
      <w:r>
        <w:rPr>
          <w:bCs/>
          <w:sz w:val="24"/>
          <w:szCs w:val="24"/>
        </w:rPr>
        <w:t xml:space="preserve">. </w:t>
      </w:r>
      <w:r>
        <w:rPr>
          <w:b/>
          <w:sz w:val="24"/>
          <w:szCs w:val="24"/>
        </w:rPr>
        <w:t>(3.C.10)</w:t>
      </w:r>
    </w:p>
    <w:p w14:paraId="387CFACD" w14:textId="03438481" w:rsidR="004310D6" w:rsidRDefault="004310D6" w:rsidP="004310D6">
      <w:pPr>
        <w:pStyle w:val="ListParagraph"/>
        <w:numPr>
          <w:ilvl w:val="0"/>
          <w:numId w:val="33"/>
        </w:numPr>
        <w:tabs>
          <w:tab w:val="left" w:pos="480"/>
        </w:tabs>
        <w:rPr>
          <w:bCs/>
          <w:sz w:val="24"/>
          <w:szCs w:val="24"/>
        </w:rPr>
      </w:pPr>
      <w:r>
        <w:rPr>
          <w:bCs/>
          <w:sz w:val="24"/>
          <w:szCs w:val="24"/>
        </w:rPr>
        <w:t xml:space="preserve">Assessment occurs through </w:t>
      </w:r>
      <w:r w:rsidR="007A776E">
        <w:rPr>
          <w:bCs/>
          <w:sz w:val="24"/>
          <w:szCs w:val="24"/>
        </w:rPr>
        <w:t>guided reflections, discussion forum participation</w:t>
      </w:r>
      <w:r>
        <w:rPr>
          <w:bCs/>
          <w:sz w:val="24"/>
          <w:szCs w:val="24"/>
        </w:rPr>
        <w:t xml:space="preserve">, and final project. </w:t>
      </w:r>
    </w:p>
    <w:p w14:paraId="2DAE4CDC" w14:textId="77777777" w:rsidR="004310D6" w:rsidRDefault="004310D6" w:rsidP="004310D6">
      <w:pPr>
        <w:tabs>
          <w:tab w:val="left" w:pos="480"/>
        </w:tabs>
        <w:rPr>
          <w:bCs/>
          <w:sz w:val="24"/>
          <w:szCs w:val="24"/>
        </w:rPr>
      </w:pPr>
    </w:p>
    <w:p w14:paraId="12C76B37" w14:textId="018DCB5A" w:rsidR="004310D6" w:rsidRPr="007A776E" w:rsidRDefault="007A776E" w:rsidP="007A776E">
      <w:pPr>
        <w:pStyle w:val="ListParagraph"/>
        <w:numPr>
          <w:ilvl w:val="0"/>
          <w:numId w:val="32"/>
        </w:numPr>
        <w:rPr>
          <w:bCs/>
          <w:sz w:val="24"/>
          <w:szCs w:val="24"/>
        </w:rPr>
      </w:pPr>
      <w:r w:rsidRPr="007A776E">
        <w:rPr>
          <w:bCs/>
          <w:sz w:val="24"/>
          <w:szCs w:val="24"/>
        </w:rPr>
        <w:t>Apply knowledge and understanding of systemic, cultural, and environmental factors that affect lifespan development, functioning, behavior, resilience, and overall wellness</w:t>
      </w:r>
      <w:r>
        <w:rPr>
          <w:bCs/>
          <w:sz w:val="24"/>
          <w:szCs w:val="24"/>
        </w:rPr>
        <w:t xml:space="preserve">. </w:t>
      </w:r>
      <w:r>
        <w:rPr>
          <w:b/>
          <w:sz w:val="24"/>
          <w:szCs w:val="24"/>
        </w:rPr>
        <w:t>(3.C.11)</w:t>
      </w:r>
    </w:p>
    <w:p w14:paraId="0768E7EA" w14:textId="5FD68686" w:rsidR="004310D6" w:rsidRDefault="004310D6" w:rsidP="004310D6">
      <w:pPr>
        <w:pStyle w:val="ListParagraph"/>
        <w:numPr>
          <w:ilvl w:val="0"/>
          <w:numId w:val="33"/>
        </w:numPr>
        <w:tabs>
          <w:tab w:val="left" w:pos="480"/>
        </w:tabs>
        <w:rPr>
          <w:bCs/>
          <w:sz w:val="24"/>
          <w:szCs w:val="24"/>
        </w:rPr>
      </w:pPr>
      <w:r>
        <w:rPr>
          <w:bCs/>
          <w:sz w:val="24"/>
          <w:szCs w:val="24"/>
        </w:rPr>
        <w:t>Assessment occurs through</w:t>
      </w:r>
      <w:r w:rsidR="007A776E">
        <w:rPr>
          <w:bCs/>
          <w:sz w:val="24"/>
          <w:szCs w:val="24"/>
        </w:rPr>
        <w:t xml:space="preserve"> guided reflections, discussion forum participation, group resources &amp; presentations, Grief Recovery journal entries, and final project. </w:t>
      </w:r>
      <w:r>
        <w:rPr>
          <w:bCs/>
          <w:sz w:val="24"/>
          <w:szCs w:val="24"/>
        </w:rPr>
        <w:t xml:space="preserve"> </w:t>
      </w:r>
    </w:p>
    <w:p w14:paraId="5E95A1B2" w14:textId="77777777" w:rsidR="004310D6" w:rsidRPr="00AD18A1" w:rsidRDefault="004310D6" w:rsidP="004310D6">
      <w:pPr>
        <w:pStyle w:val="ListParagraph"/>
        <w:tabs>
          <w:tab w:val="left" w:pos="480"/>
        </w:tabs>
        <w:ind w:left="1800"/>
        <w:rPr>
          <w:bCs/>
          <w:sz w:val="24"/>
          <w:szCs w:val="24"/>
        </w:rPr>
      </w:pPr>
    </w:p>
    <w:p w14:paraId="2D691184" w14:textId="146C4EB9" w:rsidR="004310D6" w:rsidRPr="007A776E" w:rsidRDefault="004310D6" w:rsidP="007A776E">
      <w:pPr>
        <w:pStyle w:val="ListParagraph"/>
        <w:numPr>
          <w:ilvl w:val="0"/>
          <w:numId w:val="32"/>
        </w:numPr>
        <w:rPr>
          <w:bCs/>
          <w:sz w:val="24"/>
          <w:szCs w:val="24"/>
        </w:rPr>
      </w:pPr>
      <w:r w:rsidRPr="007A776E">
        <w:rPr>
          <w:bCs/>
          <w:sz w:val="24"/>
          <w:szCs w:val="24"/>
        </w:rPr>
        <w:t xml:space="preserve">Identify </w:t>
      </w:r>
      <w:r w:rsidR="007A776E" w:rsidRPr="007A776E">
        <w:rPr>
          <w:bCs/>
          <w:sz w:val="24"/>
          <w:szCs w:val="24"/>
        </w:rPr>
        <w:t>the influence of mental and physical health conditions on coping, resilience, and overall wellness for individuals and families across the lifespan</w:t>
      </w:r>
      <w:r w:rsidR="007A776E">
        <w:rPr>
          <w:bCs/>
          <w:sz w:val="24"/>
          <w:szCs w:val="24"/>
        </w:rPr>
        <w:t xml:space="preserve">. </w:t>
      </w:r>
      <w:r w:rsidR="007A776E">
        <w:rPr>
          <w:b/>
          <w:sz w:val="24"/>
          <w:szCs w:val="24"/>
        </w:rPr>
        <w:t>(3.C.1</w:t>
      </w:r>
      <w:r w:rsidR="00584BF9">
        <w:rPr>
          <w:b/>
          <w:sz w:val="24"/>
          <w:szCs w:val="24"/>
        </w:rPr>
        <w:t>2</w:t>
      </w:r>
      <w:r w:rsidR="007A776E">
        <w:rPr>
          <w:b/>
          <w:sz w:val="24"/>
          <w:szCs w:val="24"/>
        </w:rPr>
        <w:t>)</w:t>
      </w:r>
    </w:p>
    <w:p w14:paraId="32D1C55A" w14:textId="493D932E" w:rsidR="004310D6" w:rsidRDefault="004310D6" w:rsidP="004310D6">
      <w:pPr>
        <w:pStyle w:val="ListParagraph"/>
        <w:numPr>
          <w:ilvl w:val="0"/>
          <w:numId w:val="33"/>
        </w:numPr>
        <w:tabs>
          <w:tab w:val="left" w:pos="480"/>
        </w:tabs>
        <w:rPr>
          <w:bCs/>
          <w:sz w:val="24"/>
          <w:szCs w:val="24"/>
        </w:rPr>
      </w:pPr>
      <w:r>
        <w:rPr>
          <w:bCs/>
          <w:sz w:val="24"/>
          <w:szCs w:val="24"/>
        </w:rPr>
        <w:t>Assessment occurs through guided reflections, forum participation, and final project.</w:t>
      </w:r>
    </w:p>
    <w:p w14:paraId="29785610" w14:textId="77777777" w:rsidR="00716652" w:rsidRDefault="00716652" w:rsidP="00716652">
      <w:pPr>
        <w:pStyle w:val="ListParagraph"/>
        <w:tabs>
          <w:tab w:val="left" w:pos="480"/>
        </w:tabs>
        <w:ind w:left="1800"/>
        <w:rPr>
          <w:bCs/>
          <w:sz w:val="24"/>
          <w:szCs w:val="24"/>
        </w:rPr>
      </w:pPr>
    </w:p>
    <w:p w14:paraId="50E6FDA1" w14:textId="77777777" w:rsidR="001752B6" w:rsidRDefault="001752B6" w:rsidP="001752B6">
      <w:pPr>
        <w:pStyle w:val="ListParagraph"/>
        <w:numPr>
          <w:ilvl w:val="0"/>
          <w:numId w:val="32"/>
        </w:numPr>
        <w:rPr>
          <w:bCs/>
          <w:sz w:val="24"/>
          <w:szCs w:val="24"/>
        </w:rPr>
      </w:pPr>
      <w:r>
        <w:rPr>
          <w:bCs/>
          <w:sz w:val="24"/>
          <w:szCs w:val="24"/>
        </w:rPr>
        <w:t>Recognize and u</w:t>
      </w:r>
      <w:r w:rsidRPr="00716652">
        <w:rPr>
          <w:bCs/>
          <w:sz w:val="24"/>
          <w:szCs w:val="24"/>
        </w:rPr>
        <w:t>nderstand the effects of crises, disasters, stress, grief, and trauma across the lifespan</w:t>
      </w:r>
      <w:r>
        <w:rPr>
          <w:bCs/>
          <w:sz w:val="24"/>
          <w:szCs w:val="24"/>
        </w:rPr>
        <w:t xml:space="preserve">. </w:t>
      </w:r>
      <w:r>
        <w:rPr>
          <w:b/>
          <w:sz w:val="24"/>
          <w:szCs w:val="24"/>
        </w:rPr>
        <w:t>(3.C.13)</w:t>
      </w:r>
    </w:p>
    <w:p w14:paraId="489CE3A0" w14:textId="77777777" w:rsidR="001752B6" w:rsidRPr="00716652" w:rsidRDefault="001752B6" w:rsidP="001752B6">
      <w:pPr>
        <w:pStyle w:val="ListParagraph"/>
        <w:numPr>
          <w:ilvl w:val="0"/>
          <w:numId w:val="33"/>
        </w:numPr>
        <w:tabs>
          <w:tab w:val="left" w:pos="480"/>
        </w:tabs>
        <w:rPr>
          <w:bCs/>
          <w:sz w:val="24"/>
          <w:szCs w:val="24"/>
        </w:rPr>
      </w:pPr>
      <w:r>
        <w:rPr>
          <w:bCs/>
          <w:sz w:val="24"/>
          <w:szCs w:val="24"/>
        </w:rPr>
        <w:t>Assessment occurs through guided reflections, forum participation, and final project.</w:t>
      </w:r>
    </w:p>
    <w:p w14:paraId="633DC8B3" w14:textId="77777777" w:rsidR="00C43C97" w:rsidRDefault="00C43C97" w:rsidP="00716652">
      <w:pPr>
        <w:pStyle w:val="ListParagraph"/>
        <w:tabs>
          <w:tab w:val="left" w:pos="480"/>
        </w:tabs>
        <w:ind w:left="1800"/>
        <w:rPr>
          <w:bCs/>
          <w:sz w:val="24"/>
          <w:szCs w:val="24"/>
        </w:rPr>
      </w:pPr>
    </w:p>
    <w:p w14:paraId="1458B8E8" w14:textId="361B75D4" w:rsidR="007A3F8C" w:rsidRDefault="007A3F8C" w:rsidP="007A3F8C">
      <w:pPr>
        <w:pStyle w:val="ListParagraph"/>
        <w:numPr>
          <w:ilvl w:val="0"/>
          <w:numId w:val="32"/>
        </w:numPr>
        <w:rPr>
          <w:bCs/>
          <w:sz w:val="24"/>
          <w:szCs w:val="24"/>
        </w:rPr>
      </w:pPr>
      <w:r w:rsidRPr="007A3F8C">
        <w:rPr>
          <w:bCs/>
          <w:sz w:val="24"/>
          <w:szCs w:val="24"/>
        </w:rPr>
        <w:t>Review theories and models of counseling, including relevance to clients from diverse cultural backgrounds</w:t>
      </w:r>
      <w:r w:rsidR="00F9474D">
        <w:rPr>
          <w:bCs/>
          <w:sz w:val="24"/>
          <w:szCs w:val="24"/>
        </w:rPr>
        <w:t xml:space="preserve"> </w:t>
      </w:r>
      <w:r w:rsidR="004C7891">
        <w:rPr>
          <w:bCs/>
          <w:sz w:val="24"/>
          <w:szCs w:val="24"/>
        </w:rPr>
        <w:t xml:space="preserve">who are experiencing </w:t>
      </w:r>
      <w:r w:rsidR="001C1CAD">
        <w:rPr>
          <w:bCs/>
          <w:sz w:val="24"/>
          <w:szCs w:val="24"/>
        </w:rPr>
        <w:t xml:space="preserve">grief and loss. </w:t>
      </w:r>
      <w:r w:rsidR="001C1CAD">
        <w:rPr>
          <w:b/>
          <w:sz w:val="24"/>
          <w:szCs w:val="24"/>
        </w:rPr>
        <w:t>(3.E.1)</w:t>
      </w:r>
    </w:p>
    <w:p w14:paraId="21B0954F" w14:textId="1132B415" w:rsidR="001C1CAD" w:rsidRDefault="00397AE6" w:rsidP="001C1CAD">
      <w:pPr>
        <w:pStyle w:val="ListParagraph"/>
        <w:numPr>
          <w:ilvl w:val="1"/>
          <w:numId w:val="32"/>
        </w:numPr>
        <w:rPr>
          <w:bCs/>
          <w:sz w:val="24"/>
          <w:szCs w:val="24"/>
        </w:rPr>
      </w:pPr>
      <w:bookmarkStart w:id="1" w:name="_Hlk176716847"/>
      <w:r>
        <w:rPr>
          <w:bCs/>
          <w:sz w:val="24"/>
          <w:szCs w:val="24"/>
        </w:rPr>
        <w:t>Assessment occurs through class discussions, partner</w:t>
      </w:r>
      <w:r w:rsidR="00482158">
        <w:rPr>
          <w:bCs/>
          <w:sz w:val="24"/>
          <w:szCs w:val="24"/>
        </w:rPr>
        <w:t xml:space="preserve"> and small group discussions</w:t>
      </w:r>
      <w:bookmarkEnd w:id="1"/>
      <w:r w:rsidR="0095461A">
        <w:rPr>
          <w:bCs/>
          <w:sz w:val="24"/>
          <w:szCs w:val="24"/>
        </w:rPr>
        <w:t>, and final paper.</w:t>
      </w:r>
    </w:p>
    <w:p w14:paraId="4C8D4485" w14:textId="77777777" w:rsidR="00985DF8" w:rsidRPr="007A3F8C" w:rsidRDefault="00985DF8" w:rsidP="00985DF8">
      <w:pPr>
        <w:pStyle w:val="ListParagraph"/>
        <w:ind w:left="1800"/>
        <w:rPr>
          <w:bCs/>
          <w:sz w:val="24"/>
          <w:szCs w:val="24"/>
        </w:rPr>
      </w:pPr>
    </w:p>
    <w:p w14:paraId="533D8B03" w14:textId="0E2C3372" w:rsidR="00250832" w:rsidRPr="00250832" w:rsidRDefault="002F0667" w:rsidP="00250832">
      <w:pPr>
        <w:pStyle w:val="ListParagraph"/>
        <w:numPr>
          <w:ilvl w:val="0"/>
          <w:numId w:val="32"/>
        </w:numPr>
        <w:rPr>
          <w:bCs/>
          <w:sz w:val="24"/>
          <w:szCs w:val="24"/>
        </w:rPr>
      </w:pPr>
      <w:r w:rsidRPr="00250832">
        <w:rPr>
          <w:bCs/>
          <w:sz w:val="24"/>
          <w:szCs w:val="24"/>
        </w:rPr>
        <w:t xml:space="preserve">Demonstrate </w:t>
      </w:r>
      <w:r w:rsidR="00250832" w:rsidRPr="00250832">
        <w:rPr>
          <w:bCs/>
          <w:sz w:val="24"/>
          <w:szCs w:val="24"/>
        </w:rPr>
        <w:t>case conceptualization skills using a variety of models and approaches</w:t>
      </w:r>
      <w:r w:rsidR="001752B6">
        <w:rPr>
          <w:bCs/>
          <w:sz w:val="24"/>
          <w:szCs w:val="24"/>
        </w:rPr>
        <w:t xml:space="preserve">. </w:t>
      </w:r>
      <w:r w:rsidR="001752B6">
        <w:rPr>
          <w:b/>
          <w:sz w:val="24"/>
          <w:szCs w:val="24"/>
        </w:rPr>
        <w:t>(3.E3)</w:t>
      </w:r>
    </w:p>
    <w:p w14:paraId="5AF966C1" w14:textId="2CE7E3EA" w:rsidR="0084474C" w:rsidRDefault="0084474C" w:rsidP="0084474C">
      <w:pPr>
        <w:pStyle w:val="ListParagraph"/>
        <w:numPr>
          <w:ilvl w:val="1"/>
          <w:numId w:val="32"/>
        </w:numPr>
        <w:rPr>
          <w:bCs/>
          <w:sz w:val="24"/>
          <w:szCs w:val="24"/>
        </w:rPr>
      </w:pPr>
      <w:r>
        <w:rPr>
          <w:bCs/>
          <w:sz w:val="24"/>
          <w:szCs w:val="24"/>
        </w:rPr>
        <w:t>Assessment occurs through guided reflections, forum participation, and final project.</w:t>
      </w:r>
    </w:p>
    <w:p w14:paraId="348CE3B7" w14:textId="77777777" w:rsidR="004310D6" w:rsidRPr="001752B6" w:rsidRDefault="004310D6" w:rsidP="001752B6">
      <w:pPr>
        <w:tabs>
          <w:tab w:val="left" w:pos="480"/>
        </w:tabs>
        <w:rPr>
          <w:bCs/>
          <w:sz w:val="24"/>
          <w:szCs w:val="24"/>
        </w:rPr>
      </w:pPr>
    </w:p>
    <w:p w14:paraId="4AEAD671" w14:textId="3200F48D" w:rsidR="00C734BE" w:rsidRPr="00C734BE" w:rsidRDefault="006E0634" w:rsidP="00C734BE">
      <w:pPr>
        <w:pStyle w:val="ListParagraph"/>
        <w:numPr>
          <w:ilvl w:val="0"/>
          <w:numId w:val="32"/>
        </w:numPr>
        <w:rPr>
          <w:bCs/>
          <w:sz w:val="24"/>
          <w:szCs w:val="24"/>
        </w:rPr>
      </w:pPr>
      <w:bookmarkStart w:id="2" w:name="_Hlk69145155"/>
      <w:r w:rsidRPr="008A0947">
        <w:rPr>
          <w:bCs/>
          <w:sz w:val="24"/>
          <w:szCs w:val="24"/>
        </w:rPr>
        <w:t xml:space="preserve">Understand </w:t>
      </w:r>
      <w:r w:rsidR="008A0947" w:rsidRPr="008A0947">
        <w:rPr>
          <w:bCs/>
          <w:sz w:val="24"/>
          <w:szCs w:val="24"/>
        </w:rPr>
        <w:t>culturally sustaining and responsive strategies for establishing and maintaining counseling relationships across service delivery modalities</w:t>
      </w:r>
      <w:r w:rsidR="00C734BE">
        <w:rPr>
          <w:bCs/>
          <w:sz w:val="24"/>
          <w:szCs w:val="24"/>
        </w:rPr>
        <w:t xml:space="preserve">. </w:t>
      </w:r>
      <w:r w:rsidR="00C734BE">
        <w:rPr>
          <w:b/>
          <w:sz w:val="24"/>
          <w:szCs w:val="24"/>
        </w:rPr>
        <w:t>(3.E.7)</w:t>
      </w:r>
    </w:p>
    <w:p w14:paraId="2AA84AE1" w14:textId="72E4AA4E" w:rsidR="0030643E" w:rsidRPr="0030643E" w:rsidRDefault="0030643E" w:rsidP="0030643E">
      <w:pPr>
        <w:pStyle w:val="ListParagraph"/>
        <w:numPr>
          <w:ilvl w:val="0"/>
          <w:numId w:val="36"/>
        </w:numPr>
        <w:rPr>
          <w:bCs/>
          <w:sz w:val="24"/>
          <w:szCs w:val="24"/>
        </w:rPr>
      </w:pPr>
      <w:r w:rsidRPr="0030643E">
        <w:rPr>
          <w:bCs/>
          <w:sz w:val="24"/>
          <w:szCs w:val="24"/>
        </w:rPr>
        <w:t xml:space="preserve">Assessment occurs through guided reflections, discussion forum participation, </w:t>
      </w:r>
      <w:r w:rsidR="00AB5081">
        <w:rPr>
          <w:bCs/>
          <w:sz w:val="24"/>
          <w:szCs w:val="24"/>
        </w:rPr>
        <w:t xml:space="preserve">and </w:t>
      </w:r>
      <w:r w:rsidRPr="0030643E">
        <w:rPr>
          <w:bCs/>
          <w:sz w:val="24"/>
          <w:szCs w:val="24"/>
        </w:rPr>
        <w:t>group resources &amp; presentations</w:t>
      </w:r>
      <w:r w:rsidR="00AB5081">
        <w:rPr>
          <w:bCs/>
          <w:sz w:val="24"/>
          <w:szCs w:val="24"/>
        </w:rPr>
        <w:t xml:space="preserve">. </w:t>
      </w:r>
    </w:p>
    <w:p w14:paraId="60D54EFC" w14:textId="154D5084" w:rsidR="001752B6" w:rsidRDefault="001752B6" w:rsidP="006859C5">
      <w:pPr>
        <w:pStyle w:val="ListParagraph"/>
        <w:tabs>
          <w:tab w:val="left" w:pos="480"/>
        </w:tabs>
        <w:ind w:left="1800"/>
        <w:rPr>
          <w:bCs/>
          <w:sz w:val="24"/>
          <w:szCs w:val="24"/>
        </w:rPr>
      </w:pPr>
    </w:p>
    <w:p w14:paraId="7D33941F" w14:textId="3136C391" w:rsidR="00B10D8F" w:rsidRDefault="00B10D8F" w:rsidP="00B10D8F">
      <w:pPr>
        <w:pStyle w:val="ListParagraph"/>
        <w:numPr>
          <w:ilvl w:val="0"/>
          <w:numId w:val="32"/>
        </w:numPr>
        <w:rPr>
          <w:bCs/>
          <w:sz w:val="24"/>
          <w:szCs w:val="24"/>
        </w:rPr>
      </w:pPr>
      <w:r w:rsidRPr="00B10D8F">
        <w:rPr>
          <w:bCs/>
          <w:sz w:val="24"/>
          <w:szCs w:val="24"/>
        </w:rPr>
        <w:lastRenderedPageBreak/>
        <w:t>Identify and practice counselor characteristics, behaviors, and strategies that facilitate effective counseling relationships</w:t>
      </w:r>
      <w:r>
        <w:rPr>
          <w:bCs/>
          <w:sz w:val="24"/>
          <w:szCs w:val="24"/>
        </w:rPr>
        <w:t xml:space="preserve">. </w:t>
      </w:r>
      <w:r>
        <w:rPr>
          <w:b/>
          <w:sz w:val="24"/>
          <w:szCs w:val="24"/>
        </w:rPr>
        <w:t>(3.E.8)</w:t>
      </w:r>
    </w:p>
    <w:p w14:paraId="11750206" w14:textId="1DD0C0E1" w:rsidR="00AA62B2" w:rsidRDefault="00AA62B2" w:rsidP="00AA62B2">
      <w:pPr>
        <w:pStyle w:val="ListParagraph"/>
        <w:numPr>
          <w:ilvl w:val="0"/>
          <w:numId w:val="36"/>
        </w:numPr>
        <w:tabs>
          <w:tab w:val="left" w:pos="480"/>
        </w:tabs>
        <w:rPr>
          <w:bCs/>
          <w:sz w:val="24"/>
          <w:szCs w:val="24"/>
        </w:rPr>
      </w:pPr>
      <w:r w:rsidRPr="00AA62B2">
        <w:rPr>
          <w:bCs/>
          <w:sz w:val="24"/>
          <w:szCs w:val="24"/>
        </w:rPr>
        <w:t>Assessment occurs through class</w:t>
      </w:r>
      <w:r w:rsidR="00202364">
        <w:rPr>
          <w:bCs/>
          <w:sz w:val="24"/>
          <w:szCs w:val="24"/>
        </w:rPr>
        <w:t xml:space="preserve">, </w:t>
      </w:r>
      <w:r w:rsidRPr="00AA62B2">
        <w:rPr>
          <w:bCs/>
          <w:sz w:val="24"/>
          <w:szCs w:val="24"/>
        </w:rPr>
        <w:t>partner</w:t>
      </w:r>
      <w:r w:rsidR="00202364">
        <w:rPr>
          <w:bCs/>
          <w:sz w:val="24"/>
          <w:szCs w:val="24"/>
        </w:rPr>
        <w:t xml:space="preserve">, </w:t>
      </w:r>
      <w:r w:rsidRPr="00AA62B2">
        <w:rPr>
          <w:bCs/>
          <w:sz w:val="24"/>
          <w:szCs w:val="24"/>
        </w:rPr>
        <w:t>and small group discussions</w:t>
      </w:r>
      <w:r w:rsidR="00350019">
        <w:rPr>
          <w:bCs/>
          <w:sz w:val="24"/>
          <w:szCs w:val="24"/>
        </w:rPr>
        <w:t xml:space="preserve">. </w:t>
      </w:r>
    </w:p>
    <w:p w14:paraId="05AC00DE" w14:textId="77777777" w:rsidR="000E187C" w:rsidRDefault="000E187C" w:rsidP="000E187C">
      <w:pPr>
        <w:pStyle w:val="ListParagraph"/>
        <w:tabs>
          <w:tab w:val="left" w:pos="480"/>
        </w:tabs>
        <w:ind w:left="1080"/>
        <w:rPr>
          <w:bCs/>
          <w:sz w:val="24"/>
          <w:szCs w:val="24"/>
        </w:rPr>
      </w:pPr>
    </w:p>
    <w:p w14:paraId="1E601480" w14:textId="53A87E22" w:rsidR="00876FEE" w:rsidRPr="00876FEE" w:rsidRDefault="0011679F" w:rsidP="00876FEE">
      <w:pPr>
        <w:pStyle w:val="ListParagraph"/>
        <w:numPr>
          <w:ilvl w:val="0"/>
          <w:numId w:val="32"/>
        </w:numPr>
        <w:rPr>
          <w:bCs/>
          <w:sz w:val="24"/>
          <w:szCs w:val="24"/>
        </w:rPr>
      </w:pPr>
      <w:r w:rsidRPr="00B47B2A">
        <w:rPr>
          <w:bCs/>
          <w:sz w:val="24"/>
          <w:szCs w:val="24"/>
        </w:rPr>
        <w:t xml:space="preserve">Identify and practice </w:t>
      </w:r>
      <w:r w:rsidR="00B47B2A" w:rsidRPr="00B47B2A">
        <w:rPr>
          <w:bCs/>
          <w:sz w:val="24"/>
          <w:szCs w:val="24"/>
        </w:rPr>
        <w:t>interviewing, attending, and listening skills in the counseling process</w:t>
      </w:r>
      <w:r w:rsidR="00876FEE">
        <w:rPr>
          <w:bCs/>
          <w:sz w:val="24"/>
          <w:szCs w:val="24"/>
        </w:rPr>
        <w:t xml:space="preserve">. </w:t>
      </w:r>
      <w:r w:rsidR="00876FEE">
        <w:rPr>
          <w:b/>
          <w:sz w:val="24"/>
          <w:szCs w:val="24"/>
        </w:rPr>
        <w:t>(3.E.9)</w:t>
      </w:r>
    </w:p>
    <w:p w14:paraId="14778650" w14:textId="520DB811" w:rsidR="0011679F" w:rsidRDefault="00B47B2A" w:rsidP="00B47B2A">
      <w:pPr>
        <w:pStyle w:val="ListParagraph"/>
        <w:numPr>
          <w:ilvl w:val="0"/>
          <w:numId w:val="36"/>
        </w:numPr>
        <w:tabs>
          <w:tab w:val="left" w:pos="480"/>
        </w:tabs>
        <w:rPr>
          <w:bCs/>
          <w:sz w:val="24"/>
          <w:szCs w:val="24"/>
        </w:rPr>
      </w:pPr>
      <w:r w:rsidRPr="00AA62B2">
        <w:rPr>
          <w:bCs/>
          <w:sz w:val="24"/>
          <w:szCs w:val="24"/>
        </w:rPr>
        <w:t>Assessment occurs through class</w:t>
      </w:r>
      <w:r>
        <w:rPr>
          <w:bCs/>
          <w:sz w:val="24"/>
          <w:szCs w:val="24"/>
        </w:rPr>
        <w:t xml:space="preserve">, </w:t>
      </w:r>
      <w:r w:rsidRPr="00AA62B2">
        <w:rPr>
          <w:bCs/>
          <w:sz w:val="24"/>
          <w:szCs w:val="24"/>
        </w:rPr>
        <w:t>partner</w:t>
      </w:r>
      <w:r>
        <w:rPr>
          <w:bCs/>
          <w:sz w:val="24"/>
          <w:szCs w:val="24"/>
        </w:rPr>
        <w:t xml:space="preserve">, </w:t>
      </w:r>
      <w:r w:rsidRPr="00AA62B2">
        <w:rPr>
          <w:bCs/>
          <w:sz w:val="24"/>
          <w:szCs w:val="24"/>
        </w:rPr>
        <w:t>and small group discussions</w:t>
      </w:r>
      <w:r w:rsidR="00876FEE">
        <w:rPr>
          <w:bCs/>
          <w:sz w:val="24"/>
          <w:szCs w:val="24"/>
        </w:rPr>
        <w:t>.</w:t>
      </w:r>
    </w:p>
    <w:p w14:paraId="322EF1F4" w14:textId="77777777" w:rsidR="00876FEE" w:rsidRDefault="00876FEE" w:rsidP="00876FEE">
      <w:pPr>
        <w:pStyle w:val="ListParagraph"/>
        <w:tabs>
          <w:tab w:val="left" w:pos="480"/>
        </w:tabs>
        <w:ind w:left="1800"/>
        <w:rPr>
          <w:bCs/>
          <w:sz w:val="24"/>
          <w:szCs w:val="24"/>
        </w:rPr>
      </w:pPr>
    </w:p>
    <w:p w14:paraId="0E8B5F59" w14:textId="7477C84F" w:rsidR="007B43F6" w:rsidRPr="007B43F6" w:rsidRDefault="00BA042D" w:rsidP="007B43F6">
      <w:pPr>
        <w:pStyle w:val="ListParagraph"/>
        <w:numPr>
          <w:ilvl w:val="0"/>
          <w:numId w:val="32"/>
        </w:numPr>
        <w:rPr>
          <w:bCs/>
          <w:sz w:val="24"/>
          <w:szCs w:val="24"/>
        </w:rPr>
      </w:pPr>
      <w:r w:rsidRPr="007B43F6">
        <w:rPr>
          <w:bCs/>
          <w:sz w:val="24"/>
          <w:szCs w:val="24"/>
        </w:rPr>
        <w:t xml:space="preserve">Identify and </w:t>
      </w:r>
      <w:r w:rsidR="007B43F6" w:rsidRPr="007B43F6">
        <w:rPr>
          <w:bCs/>
          <w:sz w:val="24"/>
          <w:szCs w:val="24"/>
        </w:rPr>
        <w:t xml:space="preserve">utilize </w:t>
      </w:r>
      <w:r w:rsidR="00E559C2">
        <w:rPr>
          <w:bCs/>
          <w:sz w:val="24"/>
          <w:szCs w:val="24"/>
        </w:rPr>
        <w:t xml:space="preserve">evidence-based </w:t>
      </w:r>
      <w:r w:rsidR="007B43F6" w:rsidRPr="007B43F6">
        <w:rPr>
          <w:bCs/>
          <w:sz w:val="24"/>
          <w:szCs w:val="24"/>
        </w:rPr>
        <w:t>counseling strategies and techniques used to facilitate the client change process</w:t>
      </w:r>
      <w:r w:rsidR="00E559C2">
        <w:rPr>
          <w:bCs/>
          <w:sz w:val="24"/>
          <w:szCs w:val="24"/>
        </w:rPr>
        <w:t xml:space="preserve">, prevention, and intervention. </w:t>
      </w:r>
      <w:r w:rsidR="00E559C2">
        <w:rPr>
          <w:b/>
          <w:sz w:val="24"/>
          <w:szCs w:val="24"/>
        </w:rPr>
        <w:t>(3.E.</w:t>
      </w:r>
      <w:r w:rsidR="008D0D76">
        <w:rPr>
          <w:b/>
          <w:sz w:val="24"/>
          <w:szCs w:val="24"/>
        </w:rPr>
        <w:t>11 &amp; 15)</w:t>
      </w:r>
    </w:p>
    <w:p w14:paraId="1BBC04DB" w14:textId="27F5DC88" w:rsidR="00557227" w:rsidRDefault="007B43F6" w:rsidP="007B43F6">
      <w:pPr>
        <w:pStyle w:val="ListParagraph"/>
        <w:numPr>
          <w:ilvl w:val="1"/>
          <w:numId w:val="32"/>
        </w:numPr>
        <w:tabs>
          <w:tab w:val="left" w:pos="480"/>
        </w:tabs>
        <w:rPr>
          <w:bCs/>
          <w:sz w:val="24"/>
          <w:szCs w:val="24"/>
        </w:rPr>
      </w:pPr>
      <w:bookmarkStart w:id="3" w:name="_Hlk176719270"/>
      <w:r>
        <w:rPr>
          <w:bCs/>
          <w:sz w:val="24"/>
          <w:szCs w:val="24"/>
        </w:rPr>
        <w:t>Assessment occurs through guided r</w:t>
      </w:r>
      <w:r w:rsidR="00A70730">
        <w:rPr>
          <w:bCs/>
          <w:sz w:val="24"/>
          <w:szCs w:val="24"/>
        </w:rPr>
        <w:t xml:space="preserve">eflections, discussion </w:t>
      </w:r>
      <w:r w:rsidR="00024971">
        <w:rPr>
          <w:bCs/>
          <w:sz w:val="24"/>
          <w:szCs w:val="24"/>
        </w:rPr>
        <w:t>forum</w:t>
      </w:r>
      <w:r w:rsidR="00A70730">
        <w:rPr>
          <w:bCs/>
          <w:sz w:val="24"/>
          <w:szCs w:val="24"/>
        </w:rPr>
        <w:t xml:space="preserve"> participation,</w:t>
      </w:r>
      <w:r w:rsidR="00882938">
        <w:rPr>
          <w:bCs/>
          <w:sz w:val="24"/>
          <w:szCs w:val="24"/>
        </w:rPr>
        <w:t xml:space="preserve"> completing Grief Recovery Handbook activities and </w:t>
      </w:r>
      <w:r w:rsidR="007A0F39">
        <w:rPr>
          <w:bCs/>
          <w:sz w:val="24"/>
          <w:szCs w:val="24"/>
        </w:rPr>
        <w:t>journal entries</w:t>
      </w:r>
      <w:r w:rsidR="00024971">
        <w:rPr>
          <w:bCs/>
          <w:sz w:val="24"/>
          <w:szCs w:val="24"/>
        </w:rPr>
        <w:t>, and final project.</w:t>
      </w:r>
    </w:p>
    <w:bookmarkEnd w:id="3"/>
    <w:p w14:paraId="7297DCA4" w14:textId="77777777" w:rsidR="00DD51DB" w:rsidRDefault="00DD51DB" w:rsidP="00DD51DB">
      <w:pPr>
        <w:pStyle w:val="ListParagraph"/>
        <w:tabs>
          <w:tab w:val="left" w:pos="480"/>
        </w:tabs>
        <w:ind w:left="1800"/>
        <w:rPr>
          <w:bCs/>
          <w:sz w:val="24"/>
          <w:szCs w:val="24"/>
        </w:rPr>
      </w:pPr>
    </w:p>
    <w:p w14:paraId="65224252" w14:textId="13663D7B" w:rsidR="00DA548B" w:rsidRPr="00C1750F" w:rsidRDefault="00DA548B" w:rsidP="004310D6">
      <w:pPr>
        <w:pStyle w:val="ListParagraph"/>
        <w:numPr>
          <w:ilvl w:val="0"/>
          <w:numId w:val="32"/>
        </w:numPr>
        <w:tabs>
          <w:tab w:val="left" w:pos="480"/>
        </w:tabs>
        <w:rPr>
          <w:bCs/>
          <w:sz w:val="24"/>
          <w:szCs w:val="24"/>
        </w:rPr>
      </w:pPr>
      <w:r>
        <w:rPr>
          <w:bCs/>
          <w:sz w:val="24"/>
          <w:szCs w:val="24"/>
        </w:rPr>
        <w:t xml:space="preserve">Understand </w:t>
      </w:r>
      <w:r w:rsidR="001C4151" w:rsidRPr="001C4151">
        <w:rPr>
          <w:bCs/>
          <w:sz w:val="24"/>
          <w:szCs w:val="24"/>
        </w:rPr>
        <w:t>the referral process to promote independence, optimal wellness, empowerment, and engagement with community resources</w:t>
      </w:r>
      <w:r w:rsidR="001C4151">
        <w:rPr>
          <w:bCs/>
          <w:sz w:val="24"/>
          <w:szCs w:val="24"/>
        </w:rPr>
        <w:t xml:space="preserve">. </w:t>
      </w:r>
      <w:r w:rsidR="001C4151">
        <w:rPr>
          <w:b/>
          <w:sz w:val="24"/>
          <w:szCs w:val="24"/>
        </w:rPr>
        <w:t>(3.E.</w:t>
      </w:r>
      <w:r w:rsidR="00C1750F">
        <w:rPr>
          <w:b/>
          <w:sz w:val="24"/>
          <w:szCs w:val="24"/>
        </w:rPr>
        <w:t>17)</w:t>
      </w:r>
    </w:p>
    <w:p w14:paraId="4E7AED08" w14:textId="30A3E46D" w:rsidR="00C1750F" w:rsidRDefault="00C1750F" w:rsidP="00C1750F">
      <w:pPr>
        <w:pStyle w:val="ListParagraph"/>
        <w:numPr>
          <w:ilvl w:val="0"/>
          <w:numId w:val="37"/>
        </w:numPr>
        <w:tabs>
          <w:tab w:val="left" w:pos="480"/>
        </w:tabs>
        <w:rPr>
          <w:bCs/>
          <w:sz w:val="24"/>
          <w:szCs w:val="24"/>
        </w:rPr>
      </w:pPr>
      <w:r>
        <w:rPr>
          <w:bCs/>
          <w:sz w:val="24"/>
          <w:szCs w:val="24"/>
        </w:rPr>
        <w:t>Assessment occurs through class discussions, guided reflections, discussion forum</w:t>
      </w:r>
      <w:r w:rsidR="00024971">
        <w:rPr>
          <w:bCs/>
          <w:sz w:val="24"/>
          <w:szCs w:val="24"/>
        </w:rPr>
        <w:t>, and final project.</w:t>
      </w:r>
    </w:p>
    <w:p w14:paraId="4741CAD9" w14:textId="77777777" w:rsidR="00024971" w:rsidRDefault="00024971" w:rsidP="00024971">
      <w:pPr>
        <w:pStyle w:val="ListParagraph"/>
        <w:tabs>
          <w:tab w:val="left" w:pos="480"/>
        </w:tabs>
        <w:ind w:left="1800"/>
        <w:rPr>
          <w:bCs/>
          <w:sz w:val="24"/>
          <w:szCs w:val="24"/>
        </w:rPr>
      </w:pPr>
    </w:p>
    <w:p w14:paraId="73356BC7" w14:textId="0F72E728" w:rsidR="00CC3D22" w:rsidRPr="00CC3D22" w:rsidRDefault="00CC3D22" w:rsidP="00CC3D22">
      <w:pPr>
        <w:pStyle w:val="ListParagraph"/>
        <w:numPr>
          <w:ilvl w:val="0"/>
          <w:numId w:val="32"/>
        </w:numPr>
        <w:rPr>
          <w:bCs/>
          <w:sz w:val="24"/>
          <w:szCs w:val="24"/>
        </w:rPr>
      </w:pPr>
      <w:r w:rsidRPr="00CC3D22">
        <w:rPr>
          <w:bCs/>
          <w:sz w:val="24"/>
          <w:szCs w:val="24"/>
        </w:rPr>
        <w:t>Identify and understand various crisis intervention, trauma-informed, community-based, and disaster mental health strategies</w:t>
      </w:r>
      <w:r w:rsidR="00A80DF4">
        <w:rPr>
          <w:bCs/>
          <w:sz w:val="24"/>
          <w:szCs w:val="24"/>
        </w:rPr>
        <w:t xml:space="preserve"> related </w:t>
      </w:r>
      <w:r w:rsidR="00C41AC6">
        <w:rPr>
          <w:bCs/>
          <w:sz w:val="24"/>
          <w:szCs w:val="24"/>
        </w:rPr>
        <w:t>grief and loss.</w:t>
      </w:r>
      <w:r w:rsidR="00A80DF4">
        <w:rPr>
          <w:bCs/>
          <w:sz w:val="24"/>
          <w:szCs w:val="24"/>
        </w:rPr>
        <w:t xml:space="preserve"> </w:t>
      </w:r>
      <w:r w:rsidR="00A80DF4">
        <w:rPr>
          <w:b/>
          <w:sz w:val="24"/>
          <w:szCs w:val="24"/>
        </w:rPr>
        <w:t>(3.E.20)</w:t>
      </w:r>
    </w:p>
    <w:p w14:paraId="04327FD7" w14:textId="114D5CFC" w:rsidR="002A1E23" w:rsidRDefault="00CC3D22" w:rsidP="00CC3D22">
      <w:pPr>
        <w:pStyle w:val="ListParagraph"/>
        <w:numPr>
          <w:ilvl w:val="1"/>
          <w:numId w:val="32"/>
        </w:numPr>
        <w:tabs>
          <w:tab w:val="left" w:pos="480"/>
        </w:tabs>
        <w:rPr>
          <w:bCs/>
          <w:sz w:val="24"/>
          <w:szCs w:val="24"/>
        </w:rPr>
      </w:pPr>
      <w:r>
        <w:rPr>
          <w:bCs/>
          <w:sz w:val="24"/>
          <w:szCs w:val="24"/>
        </w:rPr>
        <w:t xml:space="preserve">Assessment occurs through class discussions, </w:t>
      </w:r>
      <w:r w:rsidR="004B537B">
        <w:rPr>
          <w:bCs/>
          <w:sz w:val="24"/>
          <w:szCs w:val="24"/>
        </w:rPr>
        <w:t xml:space="preserve">guided reflections, and </w:t>
      </w:r>
      <w:r w:rsidR="00B72476">
        <w:rPr>
          <w:bCs/>
          <w:sz w:val="24"/>
          <w:szCs w:val="24"/>
        </w:rPr>
        <w:t>discussion forums.</w:t>
      </w:r>
    </w:p>
    <w:p w14:paraId="51BBC315" w14:textId="77777777" w:rsidR="00B72476" w:rsidRDefault="00B72476" w:rsidP="00B72476">
      <w:pPr>
        <w:pStyle w:val="ListParagraph"/>
        <w:tabs>
          <w:tab w:val="left" w:pos="480"/>
        </w:tabs>
        <w:ind w:left="1800"/>
        <w:rPr>
          <w:bCs/>
          <w:sz w:val="24"/>
          <w:szCs w:val="24"/>
        </w:rPr>
      </w:pPr>
    </w:p>
    <w:p w14:paraId="5D13FA23" w14:textId="3D95A08F" w:rsidR="009D4BAB" w:rsidRDefault="00505596" w:rsidP="004310D6">
      <w:pPr>
        <w:pStyle w:val="ListParagraph"/>
        <w:numPr>
          <w:ilvl w:val="0"/>
          <w:numId w:val="32"/>
        </w:numPr>
        <w:tabs>
          <w:tab w:val="left" w:pos="480"/>
        </w:tabs>
        <w:rPr>
          <w:bCs/>
          <w:sz w:val="24"/>
          <w:szCs w:val="24"/>
        </w:rPr>
      </w:pPr>
      <w:r>
        <w:rPr>
          <w:bCs/>
          <w:sz w:val="24"/>
          <w:szCs w:val="24"/>
        </w:rPr>
        <w:t xml:space="preserve">Identify techniques and interventions for </w:t>
      </w:r>
      <w:r w:rsidR="001E3DF1">
        <w:rPr>
          <w:bCs/>
          <w:sz w:val="24"/>
          <w:szCs w:val="24"/>
        </w:rPr>
        <w:t xml:space="preserve">the treatment of grief and loss. </w:t>
      </w:r>
      <w:r w:rsidR="001E3DF1">
        <w:rPr>
          <w:b/>
          <w:sz w:val="24"/>
          <w:szCs w:val="24"/>
        </w:rPr>
        <w:t>(</w:t>
      </w:r>
      <w:r w:rsidR="00AC2955">
        <w:rPr>
          <w:b/>
          <w:sz w:val="24"/>
          <w:szCs w:val="24"/>
        </w:rPr>
        <w:t>5.C.5)</w:t>
      </w:r>
    </w:p>
    <w:p w14:paraId="5ACBA78D" w14:textId="43738869" w:rsidR="00AC2955" w:rsidRPr="00AC2955" w:rsidRDefault="00AC2955" w:rsidP="00AC2955">
      <w:pPr>
        <w:pStyle w:val="ListParagraph"/>
        <w:numPr>
          <w:ilvl w:val="1"/>
          <w:numId w:val="32"/>
        </w:numPr>
        <w:rPr>
          <w:bCs/>
          <w:sz w:val="24"/>
          <w:szCs w:val="24"/>
        </w:rPr>
      </w:pPr>
      <w:r w:rsidRPr="00AC2955">
        <w:rPr>
          <w:bCs/>
          <w:sz w:val="24"/>
          <w:szCs w:val="24"/>
        </w:rPr>
        <w:t>Assessment occurs through guided reflections, discussion forum participation, completing Grief Recovery Handbook activities and journal entries, and final project.</w:t>
      </w:r>
    </w:p>
    <w:p w14:paraId="3CCC78B0" w14:textId="51E7A17E" w:rsidR="00AC2955" w:rsidRDefault="00AC2955" w:rsidP="00AC2955">
      <w:pPr>
        <w:pStyle w:val="ListParagraph"/>
        <w:tabs>
          <w:tab w:val="left" w:pos="480"/>
        </w:tabs>
        <w:ind w:left="1800"/>
        <w:rPr>
          <w:bCs/>
          <w:sz w:val="24"/>
          <w:szCs w:val="24"/>
        </w:rPr>
      </w:pPr>
    </w:p>
    <w:p w14:paraId="1C08AB0A" w14:textId="36FE83D3" w:rsidR="004310D6" w:rsidRPr="008F29DA" w:rsidRDefault="004310D6" w:rsidP="004310D6">
      <w:pPr>
        <w:pStyle w:val="ListParagraph"/>
        <w:numPr>
          <w:ilvl w:val="0"/>
          <w:numId w:val="32"/>
        </w:numPr>
        <w:tabs>
          <w:tab w:val="left" w:pos="480"/>
        </w:tabs>
        <w:rPr>
          <w:bCs/>
          <w:sz w:val="24"/>
          <w:szCs w:val="24"/>
        </w:rPr>
      </w:pPr>
      <w:r>
        <w:rPr>
          <w:bCs/>
          <w:sz w:val="24"/>
          <w:szCs w:val="24"/>
        </w:rPr>
        <w:t>E</w:t>
      </w:r>
      <w:r w:rsidRPr="008F29DA">
        <w:rPr>
          <w:bCs/>
          <w:sz w:val="24"/>
          <w:szCs w:val="24"/>
        </w:rPr>
        <w:t>mbody Christ-likeness through professional dispositions.</w:t>
      </w:r>
      <w:r>
        <w:rPr>
          <w:bCs/>
          <w:sz w:val="24"/>
          <w:szCs w:val="24"/>
        </w:rPr>
        <w:t xml:space="preserve"> </w:t>
      </w:r>
      <w:bookmarkStart w:id="4" w:name="_Hlk69145708"/>
      <w:r>
        <w:rPr>
          <w:b/>
          <w:sz w:val="24"/>
          <w:szCs w:val="24"/>
        </w:rPr>
        <w:t>(CWSLO)</w:t>
      </w:r>
      <w:bookmarkEnd w:id="4"/>
    </w:p>
    <w:p w14:paraId="13966405" w14:textId="77777777" w:rsidR="004310D6" w:rsidRDefault="004310D6" w:rsidP="004310D6">
      <w:pPr>
        <w:pStyle w:val="ListParagraph"/>
        <w:numPr>
          <w:ilvl w:val="0"/>
          <w:numId w:val="33"/>
        </w:numPr>
        <w:tabs>
          <w:tab w:val="left" w:pos="480"/>
        </w:tabs>
        <w:rPr>
          <w:bCs/>
          <w:sz w:val="24"/>
          <w:szCs w:val="24"/>
        </w:rPr>
      </w:pPr>
      <w:r>
        <w:rPr>
          <w:bCs/>
          <w:sz w:val="24"/>
          <w:szCs w:val="24"/>
        </w:rPr>
        <w:t>Assessment occurs through participation in class meetings, class project, class roundtable discussion, and forum participation.</w:t>
      </w:r>
    </w:p>
    <w:p w14:paraId="0B87CEF0" w14:textId="77777777" w:rsidR="004310D6" w:rsidRDefault="004310D6" w:rsidP="004310D6">
      <w:pPr>
        <w:tabs>
          <w:tab w:val="left" w:pos="480"/>
        </w:tabs>
        <w:rPr>
          <w:bCs/>
          <w:sz w:val="24"/>
          <w:szCs w:val="24"/>
        </w:rPr>
      </w:pPr>
      <w:bookmarkStart w:id="5" w:name="_Hlk69145428"/>
    </w:p>
    <w:p w14:paraId="741A8CB9" w14:textId="77777777" w:rsidR="004310D6" w:rsidRDefault="004310D6" w:rsidP="004310D6">
      <w:pPr>
        <w:pStyle w:val="ListParagraph"/>
        <w:numPr>
          <w:ilvl w:val="0"/>
          <w:numId w:val="32"/>
        </w:numPr>
        <w:tabs>
          <w:tab w:val="left" w:pos="480"/>
        </w:tabs>
        <w:rPr>
          <w:bCs/>
          <w:sz w:val="24"/>
          <w:szCs w:val="24"/>
        </w:rPr>
      </w:pPr>
      <w:r>
        <w:rPr>
          <w:bCs/>
          <w:sz w:val="24"/>
          <w:szCs w:val="24"/>
        </w:rPr>
        <w:t>P</w:t>
      </w:r>
      <w:r w:rsidRPr="008F29DA">
        <w:rPr>
          <w:bCs/>
          <w:sz w:val="24"/>
          <w:szCs w:val="24"/>
        </w:rPr>
        <w:t>ractice effective forms of communication in her/his ministry context.</w:t>
      </w:r>
      <w:r>
        <w:rPr>
          <w:bCs/>
          <w:sz w:val="24"/>
          <w:szCs w:val="24"/>
        </w:rPr>
        <w:t xml:space="preserve"> </w:t>
      </w:r>
      <w:r>
        <w:rPr>
          <w:b/>
          <w:sz w:val="24"/>
          <w:szCs w:val="24"/>
        </w:rPr>
        <w:t>(CWSLO)</w:t>
      </w:r>
    </w:p>
    <w:p w14:paraId="3995969C" w14:textId="77777777" w:rsidR="004310D6" w:rsidRDefault="004310D6" w:rsidP="004310D6">
      <w:pPr>
        <w:pStyle w:val="ListParagraph"/>
        <w:numPr>
          <w:ilvl w:val="0"/>
          <w:numId w:val="33"/>
        </w:numPr>
        <w:tabs>
          <w:tab w:val="left" w:pos="480"/>
        </w:tabs>
        <w:rPr>
          <w:bCs/>
          <w:sz w:val="24"/>
          <w:szCs w:val="24"/>
        </w:rPr>
      </w:pPr>
      <w:r>
        <w:rPr>
          <w:bCs/>
          <w:sz w:val="24"/>
          <w:szCs w:val="24"/>
        </w:rPr>
        <w:t>Assessment occurs through participation in grief recovery group, group project, forum participation, and final project.</w:t>
      </w:r>
    </w:p>
    <w:p w14:paraId="3ABFACD3" w14:textId="77777777" w:rsidR="004310D6" w:rsidRPr="008F29DA" w:rsidRDefault="004310D6" w:rsidP="004310D6">
      <w:pPr>
        <w:pStyle w:val="ListParagraph"/>
        <w:tabs>
          <w:tab w:val="left" w:pos="480"/>
        </w:tabs>
        <w:ind w:left="1800"/>
        <w:rPr>
          <w:bCs/>
          <w:sz w:val="24"/>
          <w:szCs w:val="24"/>
        </w:rPr>
      </w:pPr>
    </w:p>
    <w:bookmarkEnd w:id="2"/>
    <w:bookmarkEnd w:id="5"/>
    <w:p w14:paraId="6655DF6F" w14:textId="77777777" w:rsidR="004310D6" w:rsidRPr="00107639" w:rsidRDefault="004310D6" w:rsidP="004310D6">
      <w:pPr>
        <w:pStyle w:val="ListParagraph"/>
        <w:numPr>
          <w:ilvl w:val="0"/>
          <w:numId w:val="32"/>
        </w:numPr>
        <w:rPr>
          <w:sz w:val="24"/>
          <w:szCs w:val="24"/>
        </w:rPr>
      </w:pPr>
      <w:r>
        <w:rPr>
          <w:sz w:val="24"/>
          <w:szCs w:val="24"/>
        </w:rPr>
        <w:t>I</w:t>
      </w:r>
      <w:r w:rsidRPr="00107639">
        <w:rPr>
          <w:sz w:val="24"/>
          <w:szCs w:val="24"/>
        </w:rPr>
        <w:t>ntegrate personal reflection that leads to personal growth.</w:t>
      </w:r>
      <w:r>
        <w:rPr>
          <w:sz w:val="24"/>
          <w:szCs w:val="24"/>
        </w:rPr>
        <w:t xml:space="preserve"> </w:t>
      </w:r>
      <w:r>
        <w:rPr>
          <w:b/>
          <w:sz w:val="24"/>
          <w:szCs w:val="24"/>
        </w:rPr>
        <w:t>(CWSLO)</w:t>
      </w:r>
    </w:p>
    <w:p w14:paraId="07699BCA" w14:textId="77777777" w:rsidR="004310D6" w:rsidRDefault="004310D6" w:rsidP="004310D6">
      <w:pPr>
        <w:pStyle w:val="ListParagraph"/>
        <w:numPr>
          <w:ilvl w:val="0"/>
          <w:numId w:val="33"/>
        </w:numPr>
        <w:rPr>
          <w:bCs/>
          <w:sz w:val="24"/>
          <w:szCs w:val="24"/>
        </w:rPr>
      </w:pPr>
      <w:r>
        <w:rPr>
          <w:bCs/>
          <w:sz w:val="24"/>
          <w:szCs w:val="24"/>
        </w:rPr>
        <w:t>Assessment occurs through participation in grief recovery groups and Grief Recovery Assignments and Grief Recovery Journal Entry.</w:t>
      </w:r>
    </w:p>
    <w:p w14:paraId="798A4E86" w14:textId="77777777" w:rsidR="004310D6" w:rsidRPr="00107639" w:rsidRDefault="004310D6" w:rsidP="004310D6">
      <w:pPr>
        <w:pStyle w:val="ListParagraph"/>
        <w:ind w:left="1800"/>
        <w:rPr>
          <w:bCs/>
          <w:sz w:val="24"/>
          <w:szCs w:val="24"/>
        </w:rPr>
      </w:pPr>
    </w:p>
    <w:p w14:paraId="49F36915" w14:textId="77777777" w:rsidR="004310D6" w:rsidRDefault="004310D6" w:rsidP="004310D6">
      <w:pPr>
        <w:pStyle w:val="ListParagraph"/>
        <w:numPr>
          <w:ilvl w:val="0"/>
          <w:numId w:val="32"/>
        </w:numPr>
        <w:rPr>
          <w:sz w:val="24"/>
          <w:szCs w:val="24"/>
        </w:rPr>
      </w:pPr>
      <w:r>
        <w:rPr>
          <w:sz w:val="24"/>
          <w:szCs w:val="24"/>
        </w:rPr>
        <w:t>A</w:t>
      </w:r>
      <w:r w:rsidRPr="00117329">
        <w:rPr>
          <w:sz w:val="24"/>
          <w:szCs w:val="24"/>
        </w:rPr>
        <w:t>lign skills with principles to promote context transformation.</w:t>
      </w:r>
      <w:r>
        <w:rPr>
          <w:sz w:val="24"/>
          <w:szCs w:val="24"/>
        </w:rPr>
        <w:t xml:space="preserve"> </w:t>
      </w:r>
      <w:r>
        <w:rPr>
          <w:b/>
          <w:bCs/>
          <w:sz w:val="24"/>
          <w:szCs w:val="24"/>
        </w:rPr>
        <w:t>(CWSLO)</w:t>
      </w:r>
    </w:p>
    <w:p w14:paraId="6A7F30C2" w14:textId="2C3F6722" w:rsidR="00117329" w:rsidRPr="00C43DDC" w:rsidRDefault="004310D6" w:rsidP="00C43DDC">
      <w:pPr>
        <w:pStyle w:val="ListParagraph"/>
        <w:numPr>
          <w:ilvl w:val="0"/>
          <w:numId w:val="33"/>
        </w:numPr>
        <w:rPr>
          <w:sz w:val="24"/>
          <w:szCs w:val="24"/>
        </w:rPr>
      </w:pPr>
      <w:r>
        <w:rPr>
          <w:sz w:val="24"/>
          <w:szCs w:val="24"/>
        </w:rPr>
        <w:t>Assessment occurs through the final project.</w:t>
      </w:r>
    </w:p>
    <w:p w14:paraId="308AD9EB" w14:textId="77777777" w:rsidR="00117329" w:rsidRPr="00117329" w:rsidRDefault="00117329" w:rsidP="00117329">
      <w:pPr>
        <w:rPr>
          <w:sz w:val="24"/>
          <w:szCs w:val="24"/>
        </w:rPr>
      </w:pPr>
    </w:p>
    <w:p w14:paraId="6FA960A0" w14:textId="77777777" w:rsidR="00BE0360" w:rsidRPr="00E9585D" w:rsidRDefault="00BE0360" w:rsidP="00C75CAE">
      <w:pPr>
        <w:pStyle w:val="Heading3"/>
        <w:rPr>
          <w:bCs w:val="0"/>
          <w:sz w:val="24"/>
          <w:szCs w:val="24"/>
        </w:rPr>
      </w:pPr>
      <w:r w:rsidRPr="00E9585D">
        <w:rPr>
          <w:bCs w:val="0"/>
          <w:sz w:val="24"/>
          <w:szCs w:val="24"/>
        </w:rPr>
        <w:t>REQUIRED TEXTBOOKS</w:t>
      </w:r>
    </w:p>
    <w:p w14:paraId="4FECDB27" w14:textId="77777777" w:rsidR="00BE0360" w:rsidRPr="00E9585D" w:rsidRDefault="00BE0360" w:rsidP="00BE0360">
      <w:pPr>
        <w:rPr>
          <w:snapToGrid w:val="0"/>
          <w:sz w:val="24"/>
          <w:szCs w:val="24"/>
        </w:rPr>
      </w:pPr>
    </w:p>
    <w:p w14:paraId="47B3339B" w14:textId="77777777" w:rsidR="00E9585D" w:rsidRPr="006D6C75" w:rsidRDefault="00E9585D" w:rsidP="00E9585D">
      <w:pPr>
        <w:pStyle w:val="Heading3"/>
        <w:ind w:left="720"/>
        <w:rPr>
          <w:b w:val="0"/>
          <w:i/>
          <w:iCs/>
          <w:color w:val="222222"/>
          <w:sz w:val="24"/>
          <w:szCs w:val="24"/>
          <w:bdr w:val="none" w:sz="0" w:space="0" w:color="auto" w:frame="1"/>
          <w:shd w:val="clear" w:color="auto" w:fill="FFFFFF"/>
        </w:rPr>
      </w:pPr>
      <w:r w:rsidRPr="006D6C75">
        <w:rPr>
          <w:b w:val="0"/>
          <w:color w:val="222222"/>
          <w:sz w:val="24"/>
          <w:szCs w:val="24"/>
          <w:shd w:val="clear" w:color="auto" w:fill="FFFFFF"/>
        </w:rPr>
        <w:t xml:space="preserve">James, J. W., &amp; Friedman, R.  (2009). </w:t>
      </w:r>
      <w:r w:rsidRPr="006D6C75">
        <w:rPr>
          <w:rStyle w:val="apple-converted-space"/>
          <w:b w:val="0"/>
          <w:color w:val="222222"/>
          <w:sz w:val="24"/>
          <w:szCs w:val="24"/>
          <w:shd w:val="clear" w:color="auto" w:fill="FFFFFF"/>
        </w:rPr>
        <w:t> </w:t>
      </w:r>
      <w:r w:rsidRPr="006D6C75">
        <w:rPr>
          <w:b w:val="0"/>
          <w:i/>
          <w:iCs/>
          <w:color w:val="222222"/>
          <w:sz w:val="24"/>
          <w:szCs w:val="24"/>
          <w:bdr w:val="none" w:sz="0" w:space="0" w:color="auto" w:frame="1"/>
          <w:shd w:val="clear" w:color="auto" w:fill="FFFFFF"/>
        </w:rPr>
        <w:t xml:space="preserve">The grief recovery handbook: The action program for   </w:t>
      </w:r>
    </w:p>
    <w:p w14:paraId="40CFA7F6" w14:textId="77777777" w:rsidR="00E9585D" w:rsidRDefault="00E9585D" w:rsidP="00E9585D">
      <w:pPr>
        <w:pStyle w:val="Heading3"/>
        <w:ind w:left="1440"/>
        <w:rPr>
          <w:b w:val="0"/>
          <w:color w:val="222222"/>
          <w:sz w:val="24"/>
          <w:szCs w:val="24"/>
          <w:shd w:val="clear" w:color="auto" w:fill="FFFFFF"/>
        </w:rPr>
      </w:pPr>
      <w:r w:rsidRPr="006D6C75">
        <w:rPr>
          <w:b w:val="0"/>
          <w:i/>
          <w:iCs/>
          <w:color w:val="222222"/>
          <w:sz w:val="24"/>
          <w:szCs w:val="24"/>
          <w:bdr w:val="none" w:sz="0" w:space="0" w:color="auto" w:frame="1"/>
          <w:shd w:val="clear" w:color="auto" w:fill="FFFFFF"/>
        </w:rPr>
        <w:t>moving beyond death, divorce, and other losses</w:t>
      </w:r>
      <w:r w:rsidRPr="006D6C75">
        <w:rPr>
          <w:b w:val="0"/>
          <w:color w:val="222222"/>
          <w:sz w:val="24"/>
          <w:szCs w:val="24"/>
          <w:shd w:val="clear" w:color="auto" w:fill="FFFFFF"/>
        </w:rPr>
        <w:t>. 20</w:t>
      </w:r>
      <w:r w:rsidRPr="006D6C75">
        <w:rPr>
          <w:b w:val="0"/>
          <w:color w:val="222222"/>
          <w:sz w:val="24"/>
          <w:szCs w:val="24"/>
          <w:shd w:val="clear" w:color="auto" w:fill="FFFFFF"/>
          <w:vertAlign w:val="superscript"/>
        </w:rPr>
        <w:t>th</w:t>
      </w:r>
      <w:r w:rsidRPr="006D6C75">
        <w:rPr>
          <w:b w:val="0"/>
          <w:color w:val="222222"/>
          <w:sz w:val="24"/>
          <w:szCs w:val="24"/>
          <w:shd w:val="clear" w:color="auto" w:fill="FFFFFF"/>
        </w:rPr>
        <w:t xml:space="preserve"> Anniversary Edition. Harper Perennial.</w:t>
      </w:r>
    </w:p>
    <w:p w14:paraId="796B5C5C" w14:textId="77777777" w:rsidR="00E9585D" w:rsidRDefault="00E9585D" w:rsidP="00E9585D">
      <w:pPr>
        <w:ind w:left="720"/>
        <w:rPr>
          <w:bCs/>
          <w:iCs/>
          <w:color w:val="222222"/>
          <w:sz w:val="24"/>
          <w:szCs w:val="24"/>
          <w:bdr w:val="none" w:sz="0" w:space="0" w:color="auto" w:frame="1"/>
          <w:shd w:val="clear" w:color="auto" w:fill="FFFFFF"/>
        </w:rPr>
      </w:pPr>
    </w:p>
    <w:p w14:paraId="27BC8604" w14:textId="57FFC555" w:rsidR="00E9585D" w:rsidRPr="009510CA" w:rsidRDefault="009510CA" w:rsidP="009510CA">
      <w:pPr>
        <w:ind w:left="720"/>
        <w:rPr>
          <w:i/>
          <w:sz w:val="24"/>
          <w:szCs w:val="24"/>
        </w:rPr>
      </w:pPr>
      <w:r>
        <w:rPr>
          <w:sz w:val="24"/>
          <w:szCs w:val="24"/>
        </w:rPr>
        <w:t xml:space="preserve">Koller, J., </w:t>
      </w:r>
      <w:r w:rsidR="00E9585D" w:rsidRPr="006D6C75">
        <w:rPr>
          <w:sz w:val="24"/>
          <w:szCs w:val="24"/>
        </w:rPr>
        <w:t>McCoyd, J. L. M., Walter, C. A.</w:t>
      </w:r>
      <w:r>
        <w:rPr>
          <w:sz w:val="24"/>
          <w:szCs w:val="24"/>
        </w:rPr>
        <w:t>, Ambler, C.</w:t>
      </w:r>
      <w:r w:rsidR="00E9585D">
        <w:rPr>
          <w:sz w:val="24"/>
          <w:szCs w:val="24"/>
        </w:rPr>
        <w:t xml:space="preserve"> (20</w:t>
      </w:r>
      <w:r>
        <w:rPr>
          <w:sz w:val="24"/>
          <w:szCs w:val="24"/>
        </w:rPr>
        <w:t>21</w:t>
      </w:r>
      <w:r w:rsidR="00E9585D">
        <w:rPr>
          <w:sz w:val="24"/>
          <w:szCs w:val="24"/>
        </w:rPr>
        <w:t xml:space="preserve">). </w:t>
      </w:r>
      <w:r w:rsidR="00E9585D">
        <w:rPr>
          <w:i/>
          <w:sz w:val="24"/>
          <w:szCs w:val="24"/>
        </w:rPr>
        <w:t>Grief and loss across the lifespan: A biopsychosocial perspective.</w:t>
      </w:r>
      <w:r w:rsidR="00E9585D">
        <w:rPr>
          <w:sz w:val="24"/>
          <w:szCs w:val="24"/>
        </w:rPr>
        <w:t xml:space="preserve"> New York: Springer.</w:t>
      </w:r>
      <w:r w:rsidR="003B21A9">
        <w:rPr>
          <w:sz w:val="24"/>
          <w:szCs w:val="24"/>
        </w:rPr>
        <w:t xml:space="preserve"> </w:t>
      </w:r>
    </w:p>
    <w:p w14:paraId="066E1ED3" w14:textId="77777777" w:rsidR="00E9585D" w:rsidRDefault="00E9585D" w:rsidP="00E9585D">
      <w:pPr>
        <w:ind w:left="720"/>
        <w:rPr>
          <w:sz w:val="24"/>
          <w:szCs w:val="24"/>
        </w:rPr>
      </w:pPr>
    </w:p>
    <w:p w14:paraId="49A1302F" w14:textId="01EA8D51" w:rsidR="00E9585D" w:rsidRPr="006A14A3" w:rsidRDefault="00E9585D" w:rsidP="00FC7A92">
      <w:pPr>
        <w:ind w:left="1440" w:hanging="720"/>
        <w:rPr>
          <w:i/>
          <w:iCs/>
          <w:snapToGrid w:val="0"/>
          <w:sz w:val="24"/>
          <w:szCs w:val="24"/>
        </w:rPr>
      </w:pPr>
      <w:r>
        <w:rPr>
          <w:sz w:val="24"/>
          <w:szCs w:val="24"/>
        </w:rPr>
        <w:lastRenderedPageBreak/>
        <w:t>(</w:t>
      </w:r>
      <w:r w:rsidRPr="00E64BBA">
        <w:rPr>
          <w:b/>
          <w:bCs/>
          <w:color w:val="FF0000"/>
          <w:sz w:val="24"/>
          <w:szCs w:val="24"/>
        </w:rPr>
        <w:t>MACC Students Only</w:t>
      </w:r>
      <w:r>
        <w:rPr>
          <w:sz w:val="24"/>
          <w:szCs w:val="24"/>
        </w:rPr>
        <w:t xml:space="preserve">): </w:t>
      </w:r>
      <w:r w:rsidRPr="000E4210">
        <w:rPr>
          <w:snapToGrid w:val="0"/>
          <w:sz w:val="24"/>
          <w:szCs w:val="24"/>
        </w:rPr>
        <w:t>American Psychological Association.</w:t>
      </w:r>
      <w:r>
        <w:rPr>
          <w:snapToGrid w:val="0"/>
          <w:sz w:val="24"/>
          <w:szCs w:val="24"/>
        </w:rPr>
        <w:t xml:space="preserve">  (20</w:t>
      </w:r>
      <w:r w:rsidR="00C143C6">
        <w:rPr>
          <w:snapToGrid w:val="0"/>
          <w:sz w:val="24"/>
          <w:szCs w:val="24"/>
        </w:rPr>
        <w:t>2</w:t>
      </w:r>
      <w:r>
        <w:rPr>
          <w:snapToGrid w:val="0"/>
          <w:sz w:val="24"/>
          <w:szCs w:val="24"/>
        </w:rPr>
        <w:t>0).</w:t>
      </w:r>
      <w:r w:rsidRPr="000E4210">
        <w:rPr>
          <w:snapToGrid w:val="0"/>
          <w:sz w:val="24"/>
          <w:szCs w:val="24"/>
        </w:rPr>
        <w:t xml:space="preserve"> </w:t>
      </w:r>
      <w:r>
        <w:rPr>
          <w:snapToGrid w:val="0"/>
          <w:sz w:val="24"/>
          <w:szCs w:val="24"/>
        </w:rPr>
        <w:t xml:space="preserve"> </w:t>
      </w:r>
      <w:r>
        <w:rPr>
          <w:i/>
          <w:iCs/>
          <w:snapToGrid w:val="0"/>
          <w:sz w:val="24"/>
          <w:szCs w:val="24"/>
        </w:rPr>
        <w:t>Publication m</w:t>
      </w:r>
      <w:r w:rsidRPr="000E4210">
        <w:rPr>
          <w:i/>
          <w:iCs/>
          <w:snapToGrid w:val="0"/>
          <w:sz w:val="24"/>
          <w:szCs w:val="24"/>
        </w:rPr>
        <w:t>anual of the American</w:t>
      </w:r>
      <w:r>
        <w:rPr>
          <w:i/>
          <w:iCs/>
          <w:snapToGrid w:val="0"/>
          <w:sz w:val="24"/>
          <w:szCs w:val="24"/>
        </w:rPr>
        <w:t xml:space="preserve"> </w:t>
      </w:r>
      <w:r w:rsidRPr="000E4210">
        <w:rPr>
          <w:i/>
          <w:iCs/>
          <w:snapToGrid w:val="0"/>
          <w:sz w:val="24"/>
          <w:szCs w:val="24"/>
        </w:rPr>
        <w:t>Psychological Association.</w:t>
      </w:r>
      <w:r w:rsidRPr="000E4210">
        <w:rPr>
          <w:snapToGrid w:val="0"/>
          <w:sz w:val="24"/>
          <w:szCs w:val="24"/>
        </w:rPr>
        <w:t xml:space="preserve"> </w:t>
      </w:r>
      <w:r>
        <w:rPr>
          <w:snapToGrid w:val="0"/>
          <w:sz w:val="24"/>
          <w:szCs w:val="24"/>
        </w:rPr>
        <w:t>(7</w:t>
      </w:r>
      <w:r w:rsidRPr="000E4210">
        <w:rPr>
          <w:snapToGrid w:val="0"/>
          <w:sz w:val="24"/>
          <w:szCs w:val="24"/>
          <w:vertAlign w:val="superscript"/>
        </w:rPr>
        <w:t>th</w:t>
      </w:r>
      <w:r>
        <w:rPr>
          <w:snapToGrid w:val="0"/>
          <w:sz w:val="24"/>
          <w:szCs w:val="24"/>
        </w:rPr>
        <w:t xml:space="preserve"> </w:t>
      </w:r>
      <w:r w:rsidRPr="000E4210">
        <w:rPr>
          <w:snapToGrid w:val="0"/>
          <w:sz w:val="24"/>
          <w:szCs w:val="24"/>
        </w:rPr>
        <w:t>ed.</w:t>
      </w:r>
      <w:r>
        <w:rPr>
          <w:snapToGrid w:val="0"/>
          <w:sz w:val="24"/>
          <w:szCs w:val="24"/>
        </w:rPr>
        <w:t>).</w:t>
      </w:r>
      <w:r w:rsidRPr="000E4210">
        <w:rPr>
          <w:snapToGrid w:val="0"/>
          <w:sz w:val="24"/>
          <w:szCs w:val="24"/>
        </w:rPr>
        <w:t xml:space="preserve"> Washington, DC: A</w:t>
      </w:r>
      <w:r>
        <w:rPr>
          <w:snapToGrid w:val="0"/>
          <w:sz w:val="24"/>
          <w:szCs w:val="24"/>
        </w:rPr>
        <w:t xml:space="preserve">uthor. </w:t>
      </w:r>
      <w:r w:rsidRPr="000E4210">
        <w:rPr>
          <w:snapToGrid w:val="0"/>
          <w:sz w:val="24"/>
          <w:szCs w:val="24"/>
        </w:rPr>
        <w:t xml:space="preserve"> </w:t>
      </w:r>
    </w:p>
    <w:p w14:paraId="2EB6537B" w14:textId="77777777" w:rsidR="00BE0360" w:rsidRPr="00E9585D" w:rsidRDefault="00BE0360" w:rsidP="00BE0360">
      <w:pPr>
        <w:rPr>
          <w:snapToGrid w:val="0"/>
          <w:sz w:val="24"/>
          <w:szCs w:val="24"/>
        </w:rPr>
      </w:pPr>
    </w:p>
    <w:p w14:paraId="23AD61F6" w14:textId="52850502" w:rsidR="00BE0360" w:rsidRPr="00E9585D" w:rsidRDefault="00BE0360" w:rsidP="00E9585D">
      <w:pPr>
        <w:widowControl w:val="0"/>
        <w:suppressAutoHyphens/>
        <w:ind w:firstLine="540"/>
        <w:rPr>
          <w:b/>
          <w:bCs/>
          <w:sz w:val="24"/>
          <w:szCs w:val="24"/>
        </w:rPr>
      </w:pPr>
      <w:r w:rsidRPr="00E9585D">
        <w:rPr>
          <w:b/>
          <w:bCs/>
          <w:sz w:val="24"/>
          <w:szCs w:val="24"/>
        </w:rPr>
        <w:t xml:space="preserve">Additional required reading available on </w:t>
      </w:r>
      <w:r w:rsidR="00E9585D">
        <w:rPr>
          <w:b/>
          <w:bCs/>
          <w:sz w:val="24"/>
          <w:szCs w:val="24"/>
        </w:rPr>
        <w:t>Populi.</w:t>
      </w:r>
    </w:p>
    <w:p w14:paraId="5E02D0D3" w14:textId="77777777" w:rsidR="00BE0360" w:rsidRPr="00E9585D" w:rsidRDefault="00BE0360" w:rsidP="007A03F5">
      <w:pPr>
        <w:widowControl w:val="0"/>
        <w:suppressAutoHyphens/>
        <w:rPr>
          <w:b/>
          <w:bCs/>
          <w:sz w:val="24"/>
          <w:szCs w:val="24"/>
        </w:rPr>
      </w:pPr>
    </w:p>
    <w:p w14:paraId="37638922" w14:textId="2EB6DB24" w:rsidR="002A5C09" w:rsidRPr="00E9585D" w:rsidRDefault="002A5C09" w:rsidP="00D304D2">
      <w:pPr>
        <w:widowControl w:val="0"/>
        <w:suppressAutoHyphens/>
        <w:rPr>
          <w:b/>
          <w:bCs/>
          <w:sz w:val="24"/>
          <w:szCs w:val="24"/>
        </w:rPr>
      </w:pPr>
    </w:p>
    <w:p w14:paraId="0090B0E7" w14:textId="77777777" w:rsidR="00310ABC" w:rsidRPr="00E9585D" w:rsidRDefault="00310ABC" w:rsidP="00C75CAE">
      <w:pPr>
        <w:rPr>
          <w:b/>
          <w:sz w:val="24"/>
          <w:szCs w:val="24"/>
        </w:rPr>
      </w:pPr>
      <w:r w:rsidRPr="00E9585D">
        <w:rPr>
          <w:b/>
          <w:sz w:val="24"/>
          <w:szCs w:val="24"/>
        </w:rPr>
        <w:t>METHODOLOGY</w:t>
      </w:r>
    </w:p>
    <w:p w14:paraId="49DF2F56" w14:textId="401FBACC" w:rsidR="00A46480" w:rsidRPr="00E9585D" w:rsidRDefault="00A46480" w:rsidP="00A46480">
      <w:pPr>
        <w:pStyle w:val="ListParagraph"/>
        <w:tabs>
          <w:tab w:val="left" w:pos="480"/>
        </w:tabs>
        <w:rPr>
          <w:b/>
          <w:sz w:val="24"/>
          <w:szCs w:val="24"/>
        </w:rPr>
      </w:pPr>
    </w:p>
    <w:p w14:paraId="67178043" w14:textId="1C4C9937" w:rsidR="007A03F5" w:rsidRPr="00C85287" w:rsidRDefault="007A03F5" w:rsidP="007A03F5">
      <w:pPr>
        <w:pStyle w:val="ListParagraph"/>
        <w:tabs>
          <w:tab w:val="left" w:pos="480"/>
        </w:tabs>
        <w:ind w:left="540"/>
        <w:rPr>
          <w:sz w:val="24"/>
          <w:szCs w:val="24"/>
        </w:rPr>
      </w:pPr>
      <w:r>
        <w:rPr>
          <w:sz w:val="24"/>
          <w:szCs w:val="24"/>
        </w:rPr>
        <w:t>The course will utilize a variety of learning approaches including, but not limited to, readings, lecture, personal reflection, multimedia presentations, interviews, forum discussions, and small group participation assignments designed to help students foster critical thinking skills and equip them for service in context of their ministries.</w:t>
      </w:r>
    </w:p>
    <w:p w14:paraId="4D11E96B" w14:textId="77777777" w:rsidR="00D304D2" w:rsidRPr="007A03F5" w:rsidRDefault="00D304D2" w:rsidP="007A03F5">
      <w:pPr>
        <w:tabs>
          <w:tab w:val="left" w:pos="480"/>
        </w:tabs>
        <w:rPr>
          <w:b/>
          <w:sz w:val="24"/>
          <w:szCs w:val="24"/>
        </w:rPr>
      </w:pPr>
    </w:p>
    <w:p w14:paraId="1C77D1FE" w14:textId="697243F9" w:rsidR="00310ABC" w:rsidRPr="00E9585D" w:rsidRDefault="001853D6" w:rsidP="0049367B">
      <w:pPr>
        <w:tabs>
          <w:tab w:val="left" w:pos="480"/>
        </w:tabs>
        <w:rPr>
          <w:b/>
          <w:sz w:val="24"/>
          <w:szCs w:val="24"/>
        </w:rPr>
      </w:pPr>
      <w:r w:rsidRPr="00E9585D">
        <w:rPr>
          <w:b/>
          <w:sz w:val="24"/>
          <w:szCs w:val="24"/>
        </w:rPr>
        <w:tab/>
      </w:r>
      <w:r w:rsidR="00A043F0" w:rsidRPr="00E9585D">
        <w:rPr>
          <w:b/>
          <w:sz w:val="24"/>
          <w:szCs w:val="24"/>
        </w:rPr>
        <w:t xml:space="preserve"> </w:t>
      </w:r>
    </w:p>
    <w:p w14:paraId="3BBFB5EB" w14:textId="77777777" w:rsidR="00310ABC" w:rsidRPr="007A03F5" w:rsidRDefault="00310ABC" w:rsidP="00C75CAE">
      <w:pPr>
        <w:rPr>
          <w:b/>
          <w:sz w:val="24"/>
          <w:szCs w:val="24"/>
        </w:rPr>
      </w:pPr>
      <w:r w:rsidRPr="007A03F5">
        <w:rPr>
          <w:b/>
          <w:sz w:val="24"/>
          <w:szCs w:val="24"/>
        </w:rPr>
        <w:t>EVALUATION AND GRADE SCALE</w:t>
      </w:r>
    </w:p>
    <w:p w14:paraId="44B2DE80" w14:textId="77777777" w:rsidR="00A46480" w:rsidRPr="00E9585D" w:rsidRDefault="00A46480" w:rsidP="00A46480">
      <w:pPr>
        <w:pStyle w:val="ListParagraph"/>
        <w:tabs>
          <w:tab w:val="left" w:pos="480"/>
        </w:tabs>
        <w:rPr>
          <w:b/>
          <w:bCs/>
          <w:sz w:val="24"/>
          <w:szCs w:val="24"/>
        </w:rPr>
      </w:pPr>
    </w:p>
    <w:p w14:paraId="314A583F" w14:textId="77777777" w:rsidR="009834DF" w:rsidRPr="00E9585D" w:rsidRDefault="009834DF" w:rsidP="009834DF">
      <w:pPr>
        <w:ind w:left="360"/>
        <w:jc w:val="center"/>
        <w:textAlignment w:val="baseline"/>
        <w:rPr>
          <w:sz w:val="18"/>
          <w:szCs w:val="18"/>
        </w:rPr>
      </w:pPr>
      <w:bookmarkStart w:id="6" w:name="_Hlk69143818"/>
      <w:r w:rsidRPr="00E9585D">
        <w:rPr>
          <w:b/>
          <w:bCs/>
          <w:szCs w:val="24"/>
        </w:rPr>
        <w:t>Grade Scale</w:t>
      </w:r>
      <w:r w:rsidRPr="00E9585D">
        <w:rPr>
          <w:szCs w:val="24"/>
        </w:rPr>
        <w:t> </w:t>
      </w:r>
    </w:p>
    <w:p w14:paraId="0C283CF6" w14:textId="77777777" w:rsidR="009834DF" w:rsidRPr="00E9585D" w:rsidRDefault="009834DF" w:rsidP="009834DF">
      <w:pPr>
        <w:ind w:left="360"/>
        <w:jc w:val="center"/>
        <w:textAlignment w:val="baseline"/>
        <w:rPr>
          <w:sz w:val="18"/>
          <w:szCs w:val="18"/>
        </w:rPr>
      </w:pPr>
      <w:r w:rsidRPr="00E9585D">
        <w:rPr>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tblGrid>
      <w:tr w:rsidR="009834DF" w:rsidRPr="00E9585D" w14:paraId="4071B99F" w14:textId="77777777" w:rsidTr="00A07E45">
        <w:trPr>
          <w:trHeight w:val="315"/>
          <w:jc w:val="center"/>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EB75532" w14:textId="77777777" w:rsidR="009834DF" w:rsidRPr="00E9585D" w:rsidRDefault="009834DF" w:rsidP="00A07E45">
            <w:pPr>
              <w:jc w:val="center"/>
              <w:textAlignment w:val="baseline"/>
              <w:rPr>
                <w:sz w:val="24"/>
                <w:szCs w:val="24"/>
              </w:rPr>
            </w:pPr>
            <w:r w:rsidRPr="00E9585D">
              <w:rPr>
                <w:b/>
                <w:bCs/>
                <w:sz w:val="24"/>
                <w:szCs w:val="24"/>
              </w:rPr>
              <w:t>Letter Grade</w:t>
            </w:r>
            <w:r w:rsidRPr="00E9585D">
              <w:rPr>
                <w:sz w:val="24"/>
                <w:szCs w:val="24"/>
              </w:rPr>
              <w:t> </w:t>
            </w:r>
          </w:p>
        </w:tc>
        <w:tc>
          <w:tcPr>
            <w:tcW w:w="2325" w:type="dxa"/>
            <w:tcBorders>
              <w:top w:val="single" w:sz="6" w:space="0" w:color="auto"/>
              <w:left w:val="nil"/>
              <w:bottom w:val="single" w:sz="6" w:space="0" w:color="auto"/>
              <w:right w:val="single" w:sz="6" w:space="0" w:color="auto"/>
            </w:tcBorders>
            <w:shd w:val="clear" w:color="auto" w:fill="auto"/>
            <w:hideMark/>
          </w:tcPr>
          <w:p w14:paraId="5A4C6955" w14:textId="77777777" w:rsidR="009834DF" w:rsidRPr="00E9585D" w:rsidRDefault="009834DF" w:rsidP="00A07E45">
            <w:pPr>
              <w:jc w:val="center"/>
              <w:textAlignment w:val="baseline"/>
              <w:rPr>
                <w:sz w:val="24"/>
                <w:szCs w:val="24"/>
              </w:rPr>
            </w:pPr>
            <w:r w:rsidRPr="00E9585D">
              <w:rPr>
                <w:b/>
                <w:bCs/>
                <w:sz w:val="24"/>
                <w:szCs w:val="24"/>
              </w:rPr>
              <w:t>Percentage</w:t>
            </w:r>
            <w:r w:rsidRPr="00E9585D">
              <w:rPr>
                <w:sz w:val="24"/>
                <w:szCs w:val="24"/>
              </w:rPr>
              <w:t> </w:t>
            </w:r>
          </w:p>
        </w:tc>
      </w:tr>
      <w:tr w:rsidR="009834DF" w:rsidRPr="00E9585D" w14:paraId="6F5CE084"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5EAD722" w14:textId="77777777" w:rsidR="009834DF" w:rsidRPr="00E9585D" w:rsidRDefault="009834DF" w:rsidP="00A07E45">
            <w:pPr>
              <w:jc w:val="center"/>
              <w:textAlignment w:val="baseline"/>
              <w:rPr>
                <w:sz w:val="24"/>
                <w:szCs w:val="24"/>
              </w:rPr>
            </w:pPr>
            <w:r w:rsidRPr="00E9585D">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7D4C3367" w14:textId="77777777" w:rsidR="009834DF" w:rsidRPr="00E9585D" w:rsidRDefault="009834DF" w:rsidP="00A07E45">
            <w:pPr>
              <w:jc w:val="center"/>
              <w:textAlignment w:val="baseline"/>
              <w:rPr>
                <w:sz w:val="24"/>
                <w:szCs w:val="24"/>
              </w:rPr>
            </w:pPr>
            <w:r w:rsidRPr="00E9585D">
              <w:rPr>
                <w:sz w:val="24"/>
                <w:szCs w:val="24"/>
              </w:rPr>
              <w:t>99-100% </w:t>
            </w:r>
          </w:p>
        </w:tc>
      </w:tr>
      <w:tr w:rsidR="009834DF" w:rsidRPr="00E9585D" w14:paraId="0FC9B8C3"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91E0995" w14:textId="77777777" w:rsidR="009834DF" w:rsidRPr="00E9585D" w:rsidRDefault="009834DF" w:rsidP="00A07E45">
            <w:pPr>
              <w:jc w:val="center"/>
              <w:textAlignment w:val="baseline"/>
              <w:rPr>
                <w:sz w:val="24"/>
                <w:szCs w:val="24"/>
              </w:rPr>
            </w:pPr>
            <w:r w:rsidRPr="00E9585D">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70628D0A" w14:textId="77777777" w:rsidR="009834DF" w:rsidRPr="00E9585D" w:rsidRDefault="009834DF" w:rsidP="00A07E45">
            <w:pPr>
              <w:jc w:val="center"/>
              <w:textAlignment w:val="baseline"/>
              <w:rPr>
                <w:sz w:val="24"/>
                <w:szCs w:val="24"/>
              </w:rPr>
            </w:pPr>
            <w:r w:rsidRPr="00E9585D">
              <w:rPr>
                <w:sz w:val="24"/>
                <w:szCs w:val="24"/>
              </w:rPr>
              <w:t>94-98% </w:t>
            </w:r>
          </w:p>
        </w:tc>
      </w:tr>
      <w:tr w:rsidR="009834DF" w:rsidRPr="00E9585D" w14:paraId="77278B5B"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8C1DBB1" w14:textId="77777777" w:rsidR="009834DF" w:rsidRPr="00E9585D" w:rsidRDefault="009834DF" w:rsidP="00A07E45">
            <w:pPr>
              <w:jc w:val="center"/>
              <w:textAlignment w:val="baseline"/>
              <w:rPr>
                <w:sz w:val="24"/>
                <w:szCs w:val="24"/>
              </w:rPr>
            </w:pPr>
            <w:r w:rsidRPr="00E9585D">
              <w:rPr>
                <w:sz w:val="24"/>
                <w:szCs w:val="24"/>
              </w:rPr>
              <w:t>A- </w:t>
            </w:r>
          </w:p>
        </w:tc>
        <w:tc>
          <w:tcPr>
            <w:tcW w:w="2325" w:type="dxa"/>
            <w:tcBorders>
              <w:top w:val="nil"/>
              <w:left w:val="nil"/>
              <w:bottom w:val="single" w:sz="6" w:space="0" w:color="auto"/>
              <w:right w:val="single" w:sz="6" w:space="0" w:color="auto"/>
            </w:tcBorders>
            <w:shd w:val="clear" w:color="auto" w:fill="auto"/>
            <w:hideMark/>
          </w:tcPr>
          <w:p w14:paraId="501600BF" w14:textId="77777777" w:rsidR="009834DF" w:rsidRPr="00E9585D" w:rsidRDefault="009834DF" w:rsidP="00A07E45">
            <w:pPr>
              <w:jc w:val="center"/>
              <w:textAlignment w:val="baseline"/>
              <w:rPr>
                <w:sz w:val="24"/>
                <w:szCs w:val="24"/>
              </w:rPr>
            </w:pPr>
            <w:r w:rsidRPr="00E9585D">
              <w:rPr>
                <w:sz w:val="24"/>
                <w:szCs w:val="24"/>
              </w:rPr>
              <w:t>90-93% </w:t>
            </w:r>
          </w:p>
        </w:tc>
      </w:tr>
      <w:tr w:rsidR="009834DF" w:rsidRPr="00E9585D" w14:paraId="4199BACD"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31A1872" w14:textId="77777777" w:rsidR="009834DF" w:rsidRPr="00E9585D" w:rsidRDefault="009834DF" w:rsidP="00A07E45">
            <w:pPr>
              <w:jc w:val="center"/>
              <w:textAlignment w:val="baseline"/>
              <w:rPr>
                <w:sz w:val="24"/>
                <w:szCs w:val="24"/>
              </w:rPr>
            </w:pPr>
            <w:r w:rsidRPr="00E9585D">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5B28A6F4" w14:textId="77777777" w:rsidR="009834DF" w:rsidRPr="00E9585D" w:rsidRDefault="009834DF" w:rsidP="00A07E45">
            <w:pPr>
              <w:jc w:val="center"/>
              <w:textAlignment w:val="baseline"/>
              <w:rPr>
                <w:sz w:val="24"/>
                <w:szCs w:val="24"/>
              </w:rPr>
            </w:pPr>
            <w:r w:rsidRPr="00E9585D">
              <w:rPr>
                <w:sz w:val="24"/>
                <w:szCs w:val="24"/>
              </w:rPr>
              <w:t>87-89% </w:t>
            </w:r>
          </w:p>
        </w:tc>
      </w:tr>
      <w:tr w:rsidR="009834DF" w:rsidRPr="00E9585D" w14:paraId="6DECA449"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1A03459" w14:textId="77777777" w:rsidR="009834DF" w:rsidRPr="00E9585D" w:rsidRDefault="009834DF" w:rsidP="00A07E45">
            <w:pPr>
              <w:jc w:val="center"/>
              <w:textAlignment w:val="baseline"/>
              <w:rPr>
                <w:sz w:val="24"/>
                <w:szCs w:val="24"/>
              </w:rPr>
            </w:pPr>
            <w:r w:rsidRPr="00E9585D">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3A05070F" w14:textId="77777777" w:rsidR="009834DF" w:rsidRPr="00E9585D" w:rsidRDefault="009834DF" w:rsidP="00A07E45">
            <w:pPr>
              <w:jc w:val="center"/>
              <w:textAlignment w:val="baseline"/>
              <w:rPr>
                <w:sz w:val="24"/>
                <w:szCs w:val="24"/>
              </w:rPr>
            </w:pPr>
            <w:r w:rsidRPr="00E9585D">
              <w:rPr>
                <w:sz w:val="24"/>
                <w:szCs w:val="24"/>
              </w:rPr>
              <w:t>83-86% </w:t>
            </w:r>
          </w:p>
        </w:tc>
      </w:tr>
      <w:tr w:rsidR="009834DF" w:rsidRPr="00E9585D" w14:paraId="3D2A00CA"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2A677C8E" w14:textId="77777777" w:rsidR="009834DF" w:rsidRPr="00E9585D" w:rsidRDefault="009834DF" w:rsidP="00A07E45">
            <w:pPr>
              <w:jc w:val="center"/>
              <w:textAlignment w:val="baseline"/>
              <w:rPr>
                <w:sz w:val="24"/>
                <w:szCs w:val="24"/>
              </w:rPr>
            </w:pPr>
            <w:r w:rsidRPr="00E9585D">
              <w:rPr>
                <w:sz w:val="24"/>
                <w:szCs w:val="24"/>
              </w:rPr>
              <w:t>B- </w:t>
            </w:r>
          </w:p>
        </w:tc>
        <w:tc>
          <w:tcPr>
            <w:tcW w:w="2325" w:type="dxa"/>
            <w:tcBorders>
              <w:top w:val="nil"/>
              <w:left w:val="nil"/>
              <w:bottom w:val="single" w:sz="6" w:space="0" w:color="auto"/>
              <w:right w:val="single" w:sz="6" w:space="0" w:color="auto"/>
            </w:tcBorders>
            <w:shd w:val="clear" w:color="auto" w:fill="auto"/>
            <w:hideMark/>
          </w:tcPr>
          <w:p w14:paraId="5F222D20" w14:textId="77777777" w:rsidR="009834DF" w:rsidRPr="00E9585D" w:rsidRDefault="009834DF" w:rsidP="00A07E45">
            <w:pPr>
              <w:jc w:val="center"/>
              <w:textAlignment w:val="baseline"/>
              <w:rPr>
                <w:sz w:val="24"/>
                <w:szCs w:val="24"/>
              </w:rPr>
            </w:pPr>
            <w:r w:rsidRPr="00E9585D">
              <w:rPr>
                <w:sz w:val="24"/>
                <w:szCs w:val="24"/>
              </w:rPr>
              <w:t>80-82% </w:t>
            </w:r>
          </w:p>
        </w:tc>
      </w:tr>
      <w:tr w:rsidR="009834DF" w:rsidRPr="00E9585D" w14:paraId="0D1EE237"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F6D08E6" w14:textId="77777777" w:rsidR="009834DF" w:rsidRPr="00E9585D" w:rsidRDefault="009834DF" w:rsidP="00A07E45">
            <w:pPr>
              <w:jc w:val="center"/>
              <w:textAlignment w:val="baseline"/>
              <w:rPr>
                <w:sz w:val="24"/>
                <w:szCs w:val="24"/>
              </w:rPr>
            </w:pPr>
            <w:r w:rsidRPr="00E9585D">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64FB05EB" w14:textId="77777777" w:rsidR="009834DF" w:rsidRPr="00E9585D" w:rsidRDefault="009834DF" w:rsidP="00A07E45">
            <w:pPr>
              <w:jc w:val="center"/>
              <w:textAlignment w:val="baseline"/>
              <w:rPr>
                <w:sz w:val="24"/>
                <w:szCs w:val="24"/>
              </w:rPr>
            </w:pPr>
            <w:r w:rsidRPr="00E9585D">
              <w:rPr>
                <w:sz w:val="24"/>
                <w:szCs w:val="24"/>
              </w:rPr>
              <w:t>77-79% </w:t>
            </w:r>
          </w:p>
        </w:tc>
      </w:tr>
      <w:tr w:rsidR="009834DF" w:rsidRPr="00E9585D" w14:paraId="3303D6BB"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4D90349" w14:textId="77777777" w:rsidR="009834DF" w:rsidRPr="00E9585D" w:rsidRDefault="009834DF" w:rsidP="00A07E45">
            <w:pPr>
              <w:jc w:val="center"/>
              <w:textAlignment w:val="baseline"/>
              <w:rPr>
                <w:sz w:val="24"/>
                <w:szCs w:val="24"/>
              </w:rPr>
            </w:pPr>
            <w:r w:rsidRPr="00E9585D">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44600746" w14:textId="77777777" w:rsidR="009834DF" w:rsidRPr="00E9585D" w:rsidRDefault="009834DF" w:rsidP="00A07E45">
            <w:pPr>
              <w:jc w:val="center"/>
              <w:textAlignment w:val="baseline"/>
              <w:rPr>
                <w:sz w:val="24"/>
                <w:szCs w:val="24"/>
              </w:rPr>
            </w:pPr>
            <w:r w:rsidRPr="00E9585D">
              <w:rPr>
                <w:sz w:val="24"/>
                <w:szCs w:val="24"/>
              </w:rPr>
              <w:t>73-76% </w:t>
            </w:r>
          </w:p>
        </w:tc>
      </w:tr>
      <w:tr w:rsidR="009834DF" w:rsidRPr="00E9585D" w14:paraId="1CFD4FB9"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55196A8" w14:textId="77777777" w:rsidR="009834DF" w:rsidRPr="00E9585D" w:rsidRDefault="009834DF" w:rsidP="00A07E45">
            <w:pPr>
              <w:jc w:val="center"/>
              <w:textAlignment w:val="baseline"/>
              <w:rPr>
                <w:sz w:val="24"/>
                <w:szCs w:val="24"/>
              </w:rPr>
            </w:pPr>
            <w:r w:rsidRPr="00E9585D">
              <w:rPr>
                <w:sz w:val="24"/>
                <w:szCs w:val="24"/>
              </w:rPr>
              <w:t>C- </w:t>
            </w:r>
          </w:p>
        </w:tc>
        <w:tc>
          <w:tcPr>
            <w:tcW w:w="2325" w:type="dxa"/>
            <w:tcBorders>
              <w:top w:val="nil"/>
              <w:left w:val="nil"/>
              <w:bottom w:val="single" w:sz="6" w:space="0" w:color="auto"/>
              <w:right w:val="single" w:sz="6" w:space="0" w:color="auto"/>
            </w:tcBorders>
            <w:shd w:val="clear" w:color="auto" w:fill="auto"/>
            <w:hideMark/>
          </w:tcPr>
          <w:p w14:paraId="160D72E4" w14:textId="77777777" w:rsidR="009834DF" w:rsidRPr="00E9585D" w:rsidRDefault="009834DF" w:rsidP="00A07E45">
            <w:pPr>
              <w:jc w:val="center"/>
              <w:textAlignment w:val="baseline"/>
              <w:rPr>
                <w:sz w:val="24"/>
                <w:szCs w:val="24"/>
              </w:rPr>
            </w:pPr>
            <w:r w:rsidRPr="00E9585D">
              <w:rPr>
                <w:sz w:val="24"/>
                <w:szCs w:val="24"/>
              </w:rPr>
              <w:t>70-73% </w:t>
            </w:r>
          </w:p>
        </w:tc>
      </w:tr>
      <w:tr w:rsidR="009834DF" w:rsidRPr="00E9585D" w14:paraId="4E699932"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CE83D34" w14:textId="77777777" w:rsidR="009834DF" w:rsidRPr="00E9585D" w:rsidRDefault="009834DF" w:rsidP="00A07E45">
            <w:pPr>
              <w:jc w:val="center"/>
              <w:textAlignment w:val="baseline"/>
              <w:rPr>
                <w:sz w:val="24"/>
                <w:szCs w:val="24"/>
              </w:rPr>
            </w:pPr>
            <w:r w:rsidRPr="00E9585D">
              <w:rPr>
                <w:sz w:val="24"/>
                <w:szCs w:val="24"/>
              </w:rPr>
              <w:t>F </w:t>
            </w:r>
          </w:p>
        </w:tc>
        <w:tc>
          <w:tcPr>
            <w:tcW w:w="2325" w:type="dxa"/>
            <w:tcBorders>
              <w:top w:val="nil"/>
              <w:left w:val="nil"/>
              <w:bottom w:val="single" w:sz="6" w:space="0" w:color="auto"/>
              <w:right w:val="single" w:sz="6" w:space="0" w:color="auto"/>
            </w:tcBorders>
            <w:shd w:val="clear" w:color="auto" w:fill="auto"/>
            <w:hideMark/>
          </w:tcPr>
          <w:p w14:paraId="3480DB4B" w14:textId="77777777" w:rsidR="009834DF" w:rsidRPr="00E9585D" w:rsidRDefault="009834DF" w:rsidP="00A07E45">
            <w:pPr>
              <w:jc w:val="center"/>
              <w:textAlignment w:val="baseline"/>
              <w:rPr>
                <w:sz w:val="24"/>
                <w:szCs w:val="24"/>
              </w:rPr>
            </w:pPr>
            <w:r w:rsidRPr="00E9585D">
              <w:rPr>
                <w:sz w:val="24"/>
                <w:szCs w:val="24"/>
              </w:rPr>
              <w:t>Below 70% </w:t>
            </w:r>
          </w:p>
        </w:tc>
      </w:tr>
      <w:tr w:rsidR="009834DF" w:rsidRPr="00E9585D" w14:paraId="1CDAC728"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442701E8" w14:textId="77777777" w:rsidR="009834DF" w:rsidRPr="00E9585D" w:rsidRDefault="009834DF" w:rsidP="00A07E45">
            <w:pPr>
              <w:jc w:val="center"/>
              <w:textAlignment w:val="baseline"/>
              <w:rPr>
                <w:sz w:val="24"/>
                <w:szCs w:val="24"/>
              </w:rPr>
            </w:pPr>
            <w:r w:rsidRPr="00E9585D">
              <w:rPr>
                <w:sz w:val="24"/>
                <w:szCs w:val="24"/>
              </w:rPr>
              <w:t>I </w:t>
            </w:r>
          </w:p>
        </w:tc>
        <w:tc>
          <w:tcPr>
            <w:tcW w:w="2325" w:type="dxa"/>
            <w:tcBorders>
              <w:top w:val="nil"/>
              <w:left w:val="nil"/>
              <w:bottom w:val="single" w:sz="6" w:space="0" w:color="auto"/>
              <w:right w:val="single" w:sz="6" w:space="0" w:color="auto"/>
            </w:tcBorders>
            <w:shd w:val="clear" w:color="auto" w:fill="auto"/>
            <w:hideMark/>
          </w:tcPr>
          <w:p w14:paraId="27810CF4" w14:textId="77777777" w:rsidR="009834DF" w:rsidRPr="00E9585D" w:rsidRDefault="009834DF" w:rsidP="00A07E45">
            <w:pPr>
              <w:jc w:val="center"/>
              <w:textAlignment w:val="baseline"/>
              <w:rPr>
                <w:sz w:val="24"/>
                <w:szCs w:val="24"/>
              </w:rPr>
            </w:pPr>
            <w:r w:rsidRPr="00E9585D">
              <w:rPr>
                <w:sz w:val="24"/>
                <w:szCs w:val="24"/>
              </w:rPr>
              <w:t>Incomplete </w:t>
            </w:r>
          </w:p>
        </w:tc>
      </w:tr>
      <w:tr w:rsidR="009834DF" w:rsidRPr="00E9585D" w14:paraId="4A9305D4" w14:textId="77777777" w:rsidTr="00A07E45">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10170D32" w14:textId="77777777" w:rsidR="009834DF" w:rsidRPr="00E9585D" w:rsidRDefault="009834DF" w:rsidP="00A07E45">
            <w:pPr>
              <w:jc w:val="center"/>
              <w:textAlignment w:val="baseline"/>
              <w:rPr>
                <w:sz w:val="24"/>
                <w:szCs w:val="24"/>
              </w:rPr>
            </w:pPr>
            <w:r w:rsidRPr="00E9585D">
              <w:rPr>
                <w:sz w:val="24"/>
                <w:szCs w:val="24"/>
              </w:rPr>
              <w:t>W </w:t>
            </w:r>
          </w:p>
        </w:tc>
        <w:tc>
          <w:tcPr>
            <w:tcW w:w="2325" w:type="dxa"/>
            <w:tcBorders>
              <w:top w:val="nil"/>
              <w:left w:val="nil"/>
              <w:bottom w:val="single" w:sz="6" w:space="0" w:color="auto"/>
              <w:right w:val="single" w:sz="6" w:space="0" w:color="auto"/>
            </w:tcBorders>
            <w:shd w:val="clear" w:color="auto" w:fill="auto"/>
            <w:hideMark/>
          </w:tcPr>
          <w:p w14:paraId="5F61EB76" w14:textId="77777777" w:rsidR="009834DF" w:rsidRPr="00E9585D" w:rsidRDefault="009834DF" w:rsidP="00A07E45">
            <w:pPr>
              <w:jc w:val="center"/>
              <w:textAlignment w:val="baseline"/>
              <w:rPr>
                <w:sz w:val="24"/>
                <w:szCs w:val="24"/>
              </w:rPr>
            </w:pPr>
            <w:r w:rsidRPr="00E9585D">
              <w:rPr>
                <w:sz w:val="24"/>
                <w:szCs w:val="24"/>
              </w:rPr>
              <w:t>Withdrawn </w:t>
            </w:r>
          </w:p>
        </w:tc>
      </w:tr>
    </w:tbl>
    <w:p w14:paraId="05536871" w14:textId="77777777" w:rsidR="009834DF" w:rsidRPr="00E9585D" w:rsidRDefault="009834DF" w:rsidP="009834DF">
      <w:pPr>
        <w:jc w:val="both"/>
        <w:textAlignment w:val="baseline"/>
        <w:rPr>
          <w:sz w:val="24"/>
          <w:szCs w:val="24"/>
        </w:rPr>
      </w:pPr>
      <w:r w:rsidRPr="00E9585D">
        <w:rPr>
          <w:i/>
          <w:iCs/>
          <w:szCs w:val="24"/>
        </w:rPr>
        <w:t>           </w:t>
      </w:r>
      <w:r w:rsidRPr="00E9585D">
        <w:rPr>
          <w:i/>
          <w:iCs/>
          <w:sz w:val="24"/>
          <w:szCs w:val="24"/>
        </w:rPr>
        <w:t>         A course grade of F will not meet the requirements for degree credit.</w:t>
      </w:r>
      <w:r w:rsidRPr="00E9585D">
        <w:rPr>
          <w:sz w:val="24"/>
          <w:szCs w:val="24"/>
        </w:rPr>
        <w:t> </w:t>
      </w:r>
    </w:p>
    <w:p w14:paraId="6BDA6308" w14:textId="77777777" w:rsidR="009834DF" w:rsidRPr="00E9585D" w:rsidRDefault="009834DF" w:rsidP="009834DF">
      <w:pPr>
        <w:ind w:left="720"/>
        <w:jc w:val="both"/>
        <w:textAlignment w:val="baseline"/>
        <w:rPr>
          <w:sz w:val="24"/>
          <w:szCs w:val="24"/>
        </w:rPr>
      </w:pPr>
      <w:r w:rsidRPr="00E9585D">
        <w:rPr>
          <w:sz w:val="24"/>
          <w:szCs w:val="24"/>
        </w:rPr>
        <w:t> </w:t>
      </w:r>
    </w:p>
    <w:p w14:paraId="34161BA6" w14:textId="77777777" w:rsidR="009834DF" w:rsidRPr="00E9585D" w:rsidRDefault="009834DF" w:rsidP="009834DF">
      <w:pPr>
        <w:ind w:left="360"/>
        <w:jc w:val="both"/>
        <w:textAlignment w:val="baseline"/>
        <w:rPr>
          <w:sz w:val="24"/>
          <w:szCs w:val="24"/>
        </w:rPr>
      </w:pPr>
      <w:r w:rsidRPr="00E9585D">
        <w:rPr>
          <w:sz w:val="24"/>
          <w:szCs w:val="24"/>
        </w:rPr>
        <w:t>Pluses and minuses are regularly assigned. The student’s GPA is determined by dividing the total points by the number of trimester hours completed. </w:t>
      </w:r>
    </w:p>
    <w:bookmarkEnd w:id="6"/>
    <w:p w14:paraId="59AF9F4C" w14:textId="77777777" w:rsidR="00310ABC" w:rsidRPr="00E9585D" w:rsidRDefault="001853D6" w:rsidP="000B402B">
      <w:pPr>
        <w:tabs>
          <w:tab w:val="left" w:pos="480"/>
        </w:tabs>
        <w:rPr>
          <w:b/>
          <w:bCs/>
          <w:sz w:val="24"/>
          <w:szCs w:val="24"/>
        </w:rPr>
      </w:pPr>
      <w:r w:rsidRPr="00E9585D">
        <w:rPr>
          <w:b/>
          <w:bCs/>
          <w:sz w:val="24"/>
          <w:szCs w:val="24"/>
        </w:rPr>
        <w:tab/>
      </w:r>
    </w:p>
    <w:p w14:paraId="417F15A7" w14:textId="77777777" w:rsidR="00B41954" w:rsidRPr="00E9585D" w:rsidRDefault="00B41954" w:rsidP="00B41954">
      <w:pPr>
        <w:pStyle w:val="BodyTextIndent"/>
        <w:widowControl w:val="0"/>
        <w:suppressAutoHyphens/>
        <w:ind w:left="480" w:firstLine="0"/>
        <w:rPr>
          <w:sz w:val="24"/>
          <w:szCs w:val="24"/>
        </w:rPr>
      </w:pPr>
      <w:r w:rsidRPr="00E9585D">
        <w:rPr>
          <w:b/>
          <w:bCs/>
          <w:sz w:val="24"/>
          <w:szCs w:val="24"/>
        </w:rPr>
        <w:t>Calculation of grade will be based on the following:</w:t>
      </w:r>
    </w:p>
    <w:p w14:paraId="35612B89" w14:textId="2EF635A1" w:rsidR="007A03F5" w:rsidRPr="009E4047" w:rsidRDefault="007A03F5" w:rsidP="007A03F5">
      <w:pPr>
        <w:tabs>
          <w:tab w:val="left" w:pos="480"/>
        </w:tabs>
        <w:rPr>
          <w:bCs/>
          <w:sz w:val="24"/>
          <w:szCs w:val="24"/>
        </w:rPr>
      </w:pPr>
      <w:r>
        <w:rPr>
          <w:bCs/>
          <w:sz w:val="24"/>
          <w:szCs w:val="24"/>
        </w:rPr>
        <w:tab/>
      </w:r>
      <w:r w:rsidRPr="000437A8">
        <w:rPr>
          <w:bCs/>
          <w:sz w:val="24"/>
          <w:szCs w:val="24"/>
        </w:rPr>
        <w:t>P</w:t>
      </w:r>
      <w:r>
        <w:rPr>
          <w:bCs/>
          <w:sz w:val="24"/>
          <w:szCs w:val="24"/>
        </w:rPr>
        <w:t xml:space="preserve">articipation </w:t>
      </w:r>
      <w:r>
        <w:rPr>
          <w:bCs/>
          <w:sz w:val="24"/>
          <w:szCs w:val="24"/>
        </w:rPr>
        <w:tab/>
      </w:r>
      <w:r>
        <w:rPr>
          <w:bCs/>
          <w:sz w:val="24"/>
          <w:szCs w:val="24"/>
        </w:rPr>
        <w:tab/>
      </w:r>
      <w:r>
        <w:rPr>
          <w:bCs/>
          <w:sz w:val="24"/>
          <w:szCs w:val="24"/>
        </w:rPr>
        <w:tab/>
      </w:r>
      <w:r w:rsidR="00323A7D">
        <w:rPr>
          <w:bCs/>
          <w:sz w:val="24"/>
          <w:szCs w:val="24"/>
        </w:rPr>
        <w:tab/>
      </w:r>
      <w:r w:rsidR="00A47B8B">
        <w:rPr>
          <w:bCs/>
          <w:sz w:val="24"/>
          <w:szCs w:val="24"/>
        </w:rPr>
        <w:tab/>
      </w:r>
      <w:r>
        <w:rPr>
          <w:bCs/>
          <w:sz w:val="24"/>
          <w:szCs w:val="24"/>
        </w:rPr>
        <w:t>10 pts.</w:t>
      </w:r>
    </w:p>
    <w:p w14:paraId="6BCFF61E" w14:textId="12D392F8" w:rsidR="007A03F5" w:rsidRDefault="007A03F5" w:rsidP="007A03F5">
      <w:pPr>
        <w:tabs>
          <w:tab w:val="left" w:pos="480"/>
        </w:tabs>
        <w:rPr>
          <w:bCs/>
          <w:sz w:val="24"/>
          <w:szCs w:val="24"/>
        </w:rPr>
      </w:pPr>
      <w:r>
        <w:rPr>
          <w:bCs/>
          <w:sz w:val="24"/>
          <w:szCs w:val="24"/>
        </w:rPr>
        <w:tab/>
      </w:r>
      <w:r w:rsidRPr="008F134B">
        <w:rPr>
          <w:bCs/>
          <w:sz w:val="24"/>
          <w:szCs w:val="24"/>
          <w:highlight w:val="green"/>
        </w:rPr>
        <w:t>Guided Reflections</w:t>
      </w:r>
      <w:r w:rsidR="00C143C6" w:rsidRPr="008F134B">
        <w:rPr>
          <w:bCs/>
          <w:sz w:val="24"/>
          <w:szCs w:val="24"/>
          <w:highlight w:val="green"/>
        </w:rPr>
        <w:t xml:space="preserve"> &amp; Discussion</w:t>
      </w:r>
      <w:r>
        <w:rPr>
          <w:bCs/>
          <w:sz w:val="24"/>
          <w:szCs w:val="24"/>
        </w:rPr>
        <w:tab/>
      </w:r>
      <w:r w:rsidR="00A47B8B">
        <w:rPr>
          <w:bCs/>
          <w:sz w:val="24"/>
          <w:szCs w:val="24"/>
        </w:rPr>
        <w:tab/>
      </w:r>
      <w:r>
        <w:rPr>
          <w:bCs/>
          <w:sz w:val="24"/>
          <w:szCs w:val="24"/>
        </w:rPr>
        <w:t>2</w:t>
      </w:r>
      <w:r w:rsidR="00775A3F">
        <w:rPr>
          <w:bCs/>
          <w:sz w:val="24"/>
          <w:szCs w:val="24"/>
        </w:rPr>
        <w:t>0</w:t>
      </w:r>
      <w:r>
        <w:rPr>
          <w:bCs/>
          <w:sz w:val="24"/>
          <w:szCs w:val="24"/>
        </w:rPr>
        <w:t xml:space="preserve"> pts.</w:t>
      </w:r>
    </w:p>
    <w:p w14:paraId="2421C474" w14:textId="4EA77EAC" w:rsidR="007A03F5" w:rsidRDefault="007A03F5" w:rsidP="007A03F5">
      <w:pPr>
        <w:tabs>
          <w:tab w:val="left" w:pos="480"/>
        </w:tabs>
        <w:rPr>
          <w:bCs/>
          <w:sz w:val="24"/>
          <w:szCs w:val="24"/>
        </w:rPr>
      </w:pPr>
      <w:r>
        <w:rPr>
          <w:bCs/>
          <w:sz w:val="24"/>
          <w:szCs w:val="24"/>
        </w:rPr>
        <w:tab/>
      </w:r>
      <w:r w:rsidR="00C143C6" w:rsidRPr="008F134B">
        <w:rPr>
          <w:bCs/>
          <w:sz w:val="24"/>
          <w:szCs w:val="24"/>
          <w:highlight w:val="cyan"/>
        </w:rPr>
        <w:t xml:space="preserve">Group </w:t>
      </w:r>
      <w:r w:rsidR="002F68A4" w:rsidRPr="008F134B">
        <w:rPr>
          <w:bCs/>
          <w:sz w:val="24"/>
          <w:szCs w:val="24"/>
          <w:highlight w:val="cyan"/>
        </w:rPr>
        <w:t>Resources</w:t>
      </w:r>
      <w:r w:rsidR="00C143C6" w:rsidRPr="008F134B">
        <w:rPr>
          <w:bCs/>
          <w:sz w:val="24"/>
          <w:szCs w:val="24"/>
          <w:highlight w:val="cyan"/>
        </w:rPr>
        <w:t xml:space="preserve"> &amp; Roundtable Discussion</w:t>
      </w:r>
      <w:r>
        <w:rPr>
          <w:bCs/>
          <w:sz w:val="24"/>
          <w:szCs w:val="24"/>
        </w:rPr>
        <w:tab/>
      </w:r>
      <w:r w:rsidR="00A47B8B">
        <w:rPr>
          <w:bCs/>
          <w:sz w:val="24"/>
          <w:szCs w:val="24"/>
        </w:rPr>
        <w:t>1</w:t>
      </w:r>
      <w:r w:rsidR="00775A3F">
        <w:rPr>
          <w:bCs/>
          <w:sz w:val="24"/>
          <w:szCs w:val="24"/>
        </w:rPr>
        <w:t>0</w:t>
      </w:r>
      <w:r>
        <w:rPr>
          <w:bCs/>
          <w:sz w:val="24"/>
          <w:szCs w:val="24"/>
        </w:rPr>
        <w:t xml:space="preserve"> pts.</w:t>
      </w:r>
    </w:p>
    <w:p w14:paraId="37AAC216" w14:textId="06B98CE4" w:rsidR="00A47B8B" w:rsidRPr="004676F6" w:rsidRDefault="00A47B8B" w:rsidP="007A03F5">
      <w:pPr>
        <w:tabs>
          <w:tab w:val="left" w:pos="480"/>
        </w:tabs>
        <w:rPr>
          <w:bCs/>
          <w:sz w:val="24"/>
          <w:szCs w:val="24"/>
        </w:rPr>
      </w:pPr>
      <w:r>
        <w:rPr>
          <w:bCs/>
          <w:sz w:val="24"/>
          <w:szCs w:val="24"/>
        </w:rPr>
        <w:tab/>
      </w:r>
      <w:r w:rsidRPr="008F134B">
        <w:rPr>
          <w:bCs/>
          <w:sz w:val="24"/>
          <w:szCs w:val="24"/>
          <w:highlight w:val="yellow"/>
        </w:rPr>
        <w:t>Grief Recovery Journal Entr</w:t>
      </w:r>
      <w:r w:rsidR="009E4047" w:rsidRPr="008F134B">
        <w:rPr>
          <w:bCs/>
          <w:sz w:val="24"/>
          <w:szCs w:val="24"/>
          <w:highlight w:val="yellow"/>
        </w:rPr>
        <w:t>ies</w:t>
      </w:r>
      <w:r>
        <w:rPr>
          <w:bCs/>
          <w:sz w:val="24"/>
          <w:szCs w:val="24"/>
        </w:rPr>
        <w:tab/>
      </w:r>
      <w:r w:rsidR="004830D2">
        <w:rPr>
          <w:bCs/>
          <w:sz w:val="24"/>
          <w:szCs w:val="24"/>
        </w:rPr>
        <w:tab/>
      </w:r>
      <w:r w:rsidR="004830D2">
        <w:rPr>
          <w:bCs/>
          <w:sz w:val="24"/>
          <w:szCs w:val="24"/>
        </w:rPr>
        <w:tab/>
      </w:r>
      <w:r w:rsidR="009E4047">
        <w:rPr>
          <w:bCs/>
          <w:sz w:val="24"/>
          <w:szCs w:val="24"/>
        </w:rPr>
        <w:t>4</w:t>
      </w:r>
      <w:r>
        <w:rPr>
          <w:bCs/>
          <w:sz w:val="24"/>
          <w:szCs w:val="24"/>
        </w:rPr>
        <w:t>0 pts.</w:t>
      </w:r>
      <w:r>
        <w:rPr>
          <w:bCs/>
          <w:sz w:val="24"/>
          <w:szCs w:val="24"/>
        </w:rPr>
        <w:tab/>
      </w:r>
    </w:p>
    <w:p w14:paraId="3E7A4AD1" w14:textId="6D84E456" w:rsidR="007A03F5" w:rsidRPr="004676F6" w:rsidRDefault="007A03F5" w:rsidP="007A03F5">
      <w:pPr>
        <w:tabs>
          <w:tab w:val="left" w:pos="480"/>
        </w:tabs>
        <w:rPr>
          <w:bCs/>
          <w:sz w:val="24"/>
          <w:szCs w:val="24"/>
          <w:u w:val="single"/>
        </w:rPr>
      </w:pPr>
      <w:r>
        <w:rPr>
          <w:bCs/>
          <w:sz w:val="24"/>
          <w:szCs w:val="24"/>
        </w:rPr>
        <w:tab/>
      </w:r>
      <w:r w:rsidRPr="008F134B">
        <w:rPr>
          <w:bCs/>
          <w:sz w:val="24"/>
          <w:szCs w:val="24"/>
          <w:highlight w:val="magenta"/>
          <w:u w:val="single"/>
        </w:rPr>
        <w:t>Final Project</w:t>
      </w:r>
      <w:r>
        <w:rPr>
          <w:bCs/>
          <w:sz w:val="24"/>
          <w:szCs w:val="24"/>
          <w:u w:val="single"/>
        </w:rPr>
        <w:tab/>
      </w:r>
      <w:r w:rsidRPr="004676F6">
        <w:rPr>
          <w:bCs/>
          <w:sz w:val="24"/>
          <w:szCs w:val="24"/>
          <w:u w:val="single"/>
        </w:rPr>
        <w:tab/>
      </w:r>
      <w:r w:rsidRPr="004676F6">
        <w:rPr>
          <w:bCs/>
          <w:sz w:val="24"/>
          <w:szCs w:val="24"/>
          <w:u w:val="single"/>
        </w:rPr>
        <w:tab/>
      </w:r>
      <w:r w:rsidR="00323A7D">
        <w:rPr>
          <w:bCs/>
          <w:sz w:val="24"/>
          <w:szCs w:val="24"/>
          <w:u w:val="single"/>
        </w:rPr>
        <w:tab/>
      </w:r>
      <w:r w:rsidR="00A47B8B">
        <w:rPr>
          <w:bCs/>
          <w:sz w:val="24"/>
          <w:szCs w:val="24"/>
          <w:u w:val="single"/>
        </w:rPr>
        <w:tab/>
      </w:r>
      <w:r w:rsidRPr="004676F6">
        <w:rPr>
          <w:bCs/>
          <w:sz w:val="24"/>
          <w:szCs w:val="24"/>
          <w:u w:val="single"/>
        </w:rPr>
        <w:t>2</w:t>
      </w:r>
      <w:r w:rsidR="00A47B8B">
        <w:rPr>
          <w:bCs/>
          <w:sz w:val="24"/>
          <w:szCs w:val="24"/>
          <w:u w:val="single"/>
        </w:rPr>
        <w:t>0</w:t>
      </w:r>
      <w:r w:rsidRPr="004676F6">
        <w:rPr>
          <w:bCs/>
          <w:sz w:val="24"/>
          <w:szCs w:val="24"/>
          <w:u w:val="single"/>
        </w:rPr>
        <w:t xml:space="preserve"> pts.</w:t>
      </w:r>
    </w:p>
    <w:p w14:paraId="74950200" w14:textId="420C4C60" w:rsidR="007A03F5" w:rsidRPr="000437A8" w:rsidRDefault="007A03F5" w:rsidP="007A03F5">
      <w:pPr>
        <w:tabs>
          <w:tab w:val="left" w:pos="480"/>
        </w:tabs>
        <w:rPr>
          <w:b/>
          <w:bCs/>
          <w:sz w:val="24"/>
          <w:szCs w:val="24"/>
        </w:rPr>
      </w:pPr>
      <w:r>
        <w:rPr>
          <w:b/>
          <w:bCs/>
          <w:sz w:val="24"/>
          <w:szCs w:val="24"/>
        </w:rPr>
        <w:tab/>
        <w:t>TOTAL</w:t>
      </w:r>
      <w:r>
        <w:rPr>
          <w:b/>
          <w:bCs/>
          <w:sz w:val="24"/>
          <w:szCs w:val="24"/>
        </w:rPr>
        <w:tab/>
      </w:r>
      <w:r>
        <w:rPr>
          <w:b/>
          <w:bCs/>
          <w:sz w:val="24"/>
          <w:szCs w:val="24"/>
        </w:rPr>
        <w:tab/>
      </w:r>
      <w:r>
        <w:rPr>
          <w:b/>
          <w:bCs/>
          <w:sz w:val="24"/>
          <w:szCs w:val="24"/>
        </w:rPr>
        <w:tab/>
        <w:t xml:space="preserve">          </w:t>
      </w:r>
      <w:r w:rsidR="00323A7D">
        <w:rPr>
          <w:b/>
          <w:bCs/>
          <w:sz w:val="24"/>
          <w:szCs w:val="24"/>
        </w:rPr>
        <w:tab/>
      </w:r>
      <w:r w:rsidR="00323A7D">
        <w:rPr>
          <w:b/>
          <w:bCs/>
          <w:sz w:val="24"/>
          <w:szCs w:val="24"/>
        </w:rPr>
        <w:tab/>
      </w:r>
      <w:r w:rsidR="00A47B8B">
        <w:rPr>
          <w:b/>
          <w:bCs/>
          <w:sz w:val="24"/>
          <w:szCs w:val="24"/>
        </w:rPr>
        <w:tab/>
      </w:r>
      <w:r>
        <w:rPr>
          <w:b/>
          <w:bCs/>
          <w:sz w:val="24"/>
          <w:szCs w:val="24"/>
        </w:rPr>
        <w:t>100 pts.</w:t>
      </w:r>
    </w:p>
    <w:p w14:paraId="34B9677C" w14:textId="77777777" w:rsidR="00B41954" w:rsidRPr="00E9585D" w:rsidRDefault="00B41954" w:rsidP="000B402B">
      <w:pPr>
        <w:tabs>
          <w:tab w:val="left" w:pos="480"/>
        </w:tabs>
        <w:rPr>
          <w:b/>
          <w:bCs/>
          <w:sz w:val="24"/>
          <w:szCs w:val="24"/>
        </w:rPr>
      </w:pPr>
    </w:p>
    <w:p w14:paraId="1E7425A7" w14:textId="77777777" w:rsidR="000E4210" w:rsidRPr="00E9585D" w:rsidRDefault="000E4210">
      <w:pPr>
        <w:spacing w:line="276" w:lineRule="auto"/>
        <w:rPr>
          <w:b/>
          <w:bCs/>
          <w:sz w:val="24"/>
          <w:szCs w:val="24"/>
        </w:rPr>
      </w:pPr>
    </w:p>
    <w:p w14:paraId="68D54405" w14:textId="77777777" w:rsidR="00310ABC" w:rsidRPr="007A03F5" w:rsidRDefault="00310ABC" w:rsidP="00C75CAE">
      <w:pPr>
        <w:rPr>
          <w:b/>
          <w:sz w:val="24"/>
          <w:szCs w:val="24"/>
        </w:rPr>
      </w:pPr>
      <w:r w:rsidRPr="007A03F5">
        <w:rPr>
          <w:b/>
          <w:sz w:val="24"/>
          <w:szCs w:val="24"/>
        </w:rPr>
        <w:t>COURSE REQUIREMENTS</w:t>
      </w:r>
    </w:p>
    <w:p w14:paraId="589F512D" w14:textId="1950C9C1" w:rsidR="001853D6" w:rsidRPr="00E9585D" w:rsidRDefault="001853D6" w:rsidP="00812B0F">
      <w:pPr>
        <w:ind w:left="480"/>
        <w:rPr>
          <w:i/>
          <w:iCs/>
          <w:sz w:val="24"/>
          <w:szCs w:val="24"/>
        </w:rPr>
      </w:pPr>
      <w:r w:rsidRPr="00E9585D">
        <w:rPr>
          <w:sz w:val="24"/>
          <w:szCs w:val="24"/>
        </w:rPr>
        <w:lastRenderedPageBreak/>
        <w:t xml:space="preserve">Students must satisfactorily complete each of the course projects.  Grades will be calculated on a total of </w:t>
      </w:r>
      <w:r w:rsidR="007A03F5">
        <w:rPr>
          <w:sz w:val="24"/>
          <w:szCs w:val="24"/>
        </w:rPr>
        <w:t>100</w:t>
      </w:r>
      <w:r w:rsidRPr="00E9585D">
        <w:rPr>
          <w:sz w:val="24"/>
          <w:szCs w:val="24"/>
        </w:rPr>
        <w:t xml:space="preserve"> points for the course.  Format for projects is double-spaced with appropriate documentation of sources, utilizing the </w:t>
      </w:r>
      <w:r w:rsidR="00A043F0" w:rsidRPr="00E9585D">
        <w:rPr>
          <w:i/>
          <w:sz w:val="24"/>
          <w:szCs w:val="24"/>
        </w:rPr>
        <w:t>Publication manual of the American Psychological Association</w:t>
      </w:r>
      <w:r w:rsidR="00A043F0" w:rsidRPr="00E9585D">
        <w:rPr>
          <w:sz w:val="24"/>
          <w:szCs w:val="24"/>
        </w:rPr>
        <w:t>, S</w:t>
      </w:r>
      <w:r w:rsidR="007A03F5">
        <w:rPr>
          <w:sz w:val="24"/>
          <w:szCs w:val="24"/>
        </w:rPr>
        <w:t>eventh</w:t>
      </w:r>
      <w:r w:rsidR="00A043F0" w:rsidRPr="00E9585D">
        <w:rPr>
          <w:sz w:val="24"/>
          <w:szCs w:val="24"/>
        </w:rPr>
        <w:t xml:space="preserve"> Edition. </w:t>
      </w:r>
    </w:p>
    <w:p w14:paraId="72FA119F" w14:textId="77777777" w:rsidR="000E4210" w:rsidRPr="00E9585D" w:rsidRDefault="000E4210" w:rsidP="000E4210">
      <w:pPr>
        <w:widowControl w:val="0"/>
        <w:suppressAutoHyphens/>
        <w:rPr>
          <w:iCs/>
          <w:sz w:val="24"/>
          <w:szCs w:val="24"/>
        </w:rPr>
      </w:pPr>
    </w:p>
    <w:p w14:paraId="7E82FEA3" w14:textId="77777777" w:rsidR="000E4210" w:rsidRPr="00E9585D" w:rsidRDefault="000E4210" w:rsidP="000E4210">
      <w:pPr>
        <w:widowControl w:val="0"/>
        <w:suppressAutoHyphens/>
        <w:ind w:left="450"/>
        <w:rPr>
          <w:b/>
          <w:bCs/>
          <w:sz w:val="24"/>
          <w:szCs w:val="24"/>
        </w:rPr>
      </w:pPr>
      <w:r w:rsidRPr="00E9585D">
        <w:rPr>
          <w:b/>
          <w:bCs/>
          <w:sz w:val="24"/>
          <w:szCs w:val="24"/>
        </w:rPr>
        <w:t>ASSIGNMENTS/EXAMINATIONS:</w:t>
      </w:r>
    </w:p>
    <w:p w14:paraId="026FB96A" w14:textId="77777777" w:rsidR="000E4210" w:rsidRPr="00E9585D" w:rsidRDefault="000E4210" w:rsidP="000E4210">
      <w:pPr>
        <w:widowControl w:val="0"/>
        <w:suppressAutoHyphens/>
        <w:rPr>
          <w:sz w:val="24"/>
          <w:szCs w:val="24"/>
        </w:rPr>
      </w:pPr>
    </w:p>
    <w:p w14:paraId="49B5D648" w14:textId="3D973E02" w:rsidR="007A03F5" w:rsidRPr="004343E9" w:rsidRDefault="007A03F5" w:rsidP="007A03F5">
      <w:pPr>
        <w:pStyle w:val="ListParagraph"/>
        <w:numPr>
          <w:ilvl w:val="0"/>
          <w:numId w:val="34"/>
        </w:numPr>
        <w:rPr>
          <w:bCs/>
          <w:sz w:val="24"/>
          <w:szCs w:val="24"/>
        </w:rPr>
      </w:pPr>
      <w:r w:rsidRPr="004343E9">
        <w:rPr>
          <w:b/>
          <w:bCs/>
          <w:sz w:val="24"/>
          <w:szCs w:val="24"/>
        </w:rPr>
        <w:t>Participation (Professional Behavior)</w:t>
      </w:r>
      <w:r w:rsidRPr="004343E9">
        <w:rPr>
          <w:bCs/>
          <w:sz w:val="24"/>
          <w:szCs w:val="24"/>
        </w:rPr>
        <w:t xml:space="preserve"> - </w:t>
      </w:r>
      <w:r w:rsidR="00655073" w:rsidRPr="009B1CBA">
        <w:rPr>
          <w:bCs/>
          <w:sz w:val="24"/>
          <w:szCs w:val="24"/>
        </w:rPr>
        <w:t>A portion of your grade will depend upon your level of participation during class each week.</w:t>
      </w:r>
      <w:r w:rsidR="00655073">
        <w:rPr>
          <w:bCs/>
          <w:sz w:val="24"/>
          <w:szCs w:val="24"/>
        </w:rPr>
        <w:t xml:space="preserve"> </w:t>
      </w:r>
      <w:r w:rsidR="009510CA">
        <w:rPr>
          <w:b/>
          <w:bCs/>
          <w:i/>
          <w:color w:val="FF0000"/>
          <w:sz w:val="24"/>
          <w:szCs w:val="24"/>
        </w:rPr>
        <w:t>MACC s</w:t>
      </w:r>
      <w:r w:rsidR="00655073" w:rsidRPr="006541D5">
        <w:rPr>
          <w:b/>
          <w:bCs/>
          <w:i/>
          <w:color w:val="FF0000"/>
          <w:sz w:val="24"/>
          <w:szCs w:val="24"/>
        </w:rPr>
        <w:t>tudents who have agreed to be on campus will be on campus for every class session. Non- compliance will be considered an absence</w:t>
      </w:r>
      <w:r w:rsidR="00655073" w:rsidRPr="000C2FA2">
        <w:rPr>
          <w:b/>
          <w:bCs/>
          <w:i/>
          <w:sz w:val="24"/>
          <w:szCs w:val="24"/>
        </w:rPr>
        <w:t>.</w:t>
      </w:r>
      <w:r w:rsidR="00655073" w:rsidRPr="000C2FA2">
        <w:rPr>
          <w:bCs/>
          <w:sz w:val="24"/>
          <w:szCs w:val="24"/>
        </w:rPr>
        <w:t xml:space="preserve"> </w:t>
      </w:r>
      <w:r w:rsidR="00655073">
        <w:rPr>
          <w:bCs/>
          <w:sz w:val="24"/>
          <w:szCs w:val="24"/>
        </w:rPr>
        <w:t>Students are expected to</w:t>
      </w:r>
      <w:r w:rsidR="00655073" w:rsidRPr="009B1CBA">
        <w:rPr>
          <w:bCs/>
          <w:sz w:val="24"/>
          <w:szCs w:val="24"/>
        </w:rPr>
        <w:t xml:space="preserve"> arriv</w:t>
      </w:r>
      <w:r w:rsidR="00655073">
        <w:rPr>
          <w:bCs/>
          <w:sz w:val="24"/>
          <w:szCs w:val="24"/>
        </w:rPr>
        <w:t>e</w:t>
      </w:r>
      <w:r w:rsidR="00655073" w:rsidRPr="009B1CBA">
        <w:rPr>
          <w:bCs/>
          <w:sz w:val="24"/>
          <w:szCs w:val="24"/>
        </w:rPr>
        <w:t xml:space="preserve"> to class on time, stay for the duration of class, and remain focused during the allotted class time.  </w:t>
      </w:r>
      <w:r w:rsidR="00655073">
        <w:rPr>
          <w:bCs/>
          <w:sz w:val="24"/>
          <w:szCs w:val="24"/>
        </w:rPr>
        <w:t>Students are also expected to be</w:t>
      </w:r>
      <w:r w:rsidR="00655073" w:rsidRPr="009B1CBA">
        <w:rPr>
          <w:bCs/>
          <w:sz w:val="24"/>
          <w:szCs w:val="24"/>
        </w:rPr>
        <w:t xml:space="preserve"> prepared for class by bringing textbooks, articles, and other course material to class each week.  Additionally, reading required materials and viewing required videos prior to class time is essential as students cannot enter into class discussions and activities with relevant questions and comments if they are not prepared. As we strive to provide a biblically-based approach to counseling, it is expected that you evaluate all readings and discussions from a Christian perspective and work to integrate biblical truth into your life, thought, and work.</w:t>
      </w:r>
      <w:r w:rsidR="00655073">
        <w:rPr>
          <w:bCs/>
          <w:sz w:val="24"/>
          <w:szCs w:val="24"/>
        </w:rPr>
        <w:t xml:space="preserve"> Lastly, </w:t>
      </w:r>
      <w:r w:rsidR="002E6ADE">
        <w:rPr>
          <w:bCs/>
          <w:sz w:val="24"/>
          <w:szCs w:val="24"/>
        </w:rPr>
        <w:t>partner and small group discussions</w:t>
      </w:r>
      <w:r w:rsidR="00655073">
        <w:rPr>
          <w:bCs/>
          <w:sz w:val="24"/>
          <w:szCs w:val="24"/>
        </w:rPr>
        <w:t xml:space="preserve"> will also be utilized during class meetings for students to </w:t>
      </w:r>
      <w:r w:rsidR="002E6ADE">
        <w:rPr>
          <w:bCs/>
          <w:sz w:val="24"/>
          <w:szCs w:val="24"/>
        </w:rPr>
        <w:t xml:space="preserve">process the information that is </w:t>
      </w:r>
      <w:r w:rsidR="00655073">
        <w:rPr>
          <w:bCs/>
          <w:sz w:val="24"/>
          <w:szCs w:val="24"/>
        </w:rPr>
        <w:t>presented in readings</w:t>
      </w:r>
      <w:r w:rsidR="002E6ADE">
        <w:rPr>
          <w:bCs/>
          <w:sz w:val="24"/>
          <w:szCs w:val="24"/>
        </w:rPr>
        <w:t>, video interviews,</w:t>
      </w:r>
      <w:r w:rsidR="00655073">
        <w:rPr>
          <w:bCs/>
          <w:sz w:val="24"/>
          <w:szCs w:val="24"/>
        </w:rPr>
        <w:t xml:space="preserve"> and class discussions.</w:t>
      </w:r>
    </w:p>
    <w:p w14:paraId="0DDFA51A" w14:textId="77777777" w:rsidR="007A03F5" w:rsidRPr="009E4047" w:rsidRDefault="007A03F5" w:rsidP="009E4047">
      <w:pPr>
        <w:rPr>
          <w:b/>
          <w:bCs/>
          <w:sz w:val="24"/>
          <w:szCs w:val="24"/>
        </w:rPr>
      </w:pPr>
    </w:p>
    <w:p w14:paraId="57CD917D" w14:textId="2272F074" w:rsidR="007A03F5" w:rsidRPr="00546A5C" w:rsidRDefault="007A03F5" w:rsidP="007A03F5">
      <w:pPr>
        <w:pStyle w:val="ListParagraph"/>
        <w:numPr>
          <w:ilvl w:val="0"/>
          <w:numId w:val="34"/>
        </w:numPr>
        <w:tabs>
          <w:tab w:val="left" w:pos="480"/>
        </w:tabs>
        <w:rPr>
          <w:b/>
          <w:bCs/>
          <w:i/>
          <w:iCs/>
          <w:sz w:val="24"/>
          <w:szCs w:val="24"/>
        </w:rPr>
      </w:pPr>
      <w:r w:rsidRPr="008F134B">
        <w:rPr>
          <w:b/>
          <w:bCs/>
          <w:sz w:val="24"/>
          <w:szCs w:val="24"/>
          <w:highlight w:val="green"/>
        </w:rPr>
        <w:t>Guided Reflections</w:t>
      </w:r>
      <w:r w:rsidR="00C143C6" w:rsidRPr="008F134B">
        <w:rPr>
          <w:b/>
          <w:bCs/>
          <w:sz w:val="24"/>
          <w:szCs w:val="24"/>
          <w:highlight w:val="green"/>
        </w:rPr>
        <w:t xml:space="preserve"> &amp; </w:t>
      </w:r>
      <w:r w:rsidR="007D63F1" w:rsidRPr="008F134B">
        <w:rPr>
          <w:b/>
          <w:bCs/>
          <w:sz w:val="24"/>
          <w:szCs w:val="24"/>
          <w:highlight w:val="green"/>
        </w:rPr>
        <w:t>Forum Participation</w:t>
      </w:r>
      <w:r w:rsidR="00657BE4" w:rsidRPr="008F134B">
        <w:rPr>
          <w:b/>
          <w:bCs/>
          <w:sz w:val="24"/>
          <w:szCs w:val="24"/>
          <w:highlight w:val="green"/>
        </w:rPr>
        <w:t xml:space="preserve"> (KPI</w:t>
      </w:r>
      <w:r w:rsidR="002E6ADE" w:rsidRPr="008F134B">
        <w:rPr>
          <w:b/>
          <w:bCs/>
          <w:sz w:val="24"/>
          <w:szCs w:val="24"/>
          <w:highlight w:val="green"/>
        </w:rPr>
        <w:t xml:space="preserve"> #</w:t>
      </w:r>
      <w:r w:rsidR="006138E3">
        <w:rPr>
          <w:b/>
          <w:bCs/>
          <w:sz w:val="24"/>
          <w:szCs w:val="24"/>
          <w:highlight w:val="green"/>
        </w:rPr>
        <w:t>5</w:t>
      </w:r>
      <w:r w:rsidR="00657BE4" w:rsidRPr="008F134B">
        <w:rPr>
          <w:b/>
          <w:bCs/>
          <w:sz w:val="24"/>
          <w:szCs w:val="24"/>
          <w:highlight w:val="green"/>
        </w:rPr>
        <w:t>)</w:t>
      </w:r>
      <w:r w:rsidRPr="009E4047">
        <w:rPr>
          <w:b/>
          <w:bCs/>
          <w:sz w:val="24"/>
          <w:szCs w:val="24"/>
        </w:rPr>
        <w:t xml:space="preserve"> </w:t>
      </w:r>
      <w:r w:rsidRPr="009E4047">
        <w:rPr>
          <w:bCs/>
          <w:sz w:val="24"/>
          <w:szCs w:val="24"/>
        </w:rPr>
        <w:t>– Students</w:t>
      </w:r>
      <w:r>
        <w:rPr>
          <w:bCs/>
          <w:sz w:val="24"/>
          <w:szCs w:val="24"/>
        </w:rPr>
        <w:t xml:space="preserve"> will complete Guided Reflections of readings </w:t>
      </w:r>
      <w:r w:rsidR="00A94216">
        <w:rPr>
          <w:bCs/>
          <w:sz w:val="24"/>
          <w:szCs w:val="24"/>
        </w:rPr>
        <w:t>and apply their knowledge of the content to case studies.</w:t>
      </w:r>
      <w:r>
        <w:rPr>
          <w:bCs/>
          <w:sz w:val="24"/>
          <w:szCs w:val="24"/>
        </w:rPr>
        <w:t xml:space="preserve">  Reflection questions will be posted on Populi. Guided reflection questions will be used to initiate </w:t>
      </w:r>
      <w:r w:rsidR="00C143C6">
        <w:rPr>
          <w:bCs/>
          <w:sz w:val="24"/>
          <w:szCs w:val="24"/>
        </w:rPr>
        <w:t>in-class discussions</w:t>
      </w:r>
      <w:r>
        <w:rPr>
          <w:bCs/>
          <w:sz w:val="24"/>
          <w:szCs w:val="24"/>
        </w:rPr>
        <w:t xml:space="preserve">. </w:t>
      </w:r>
      <w:bookmarkStart w:id="7" w:name="_Hlk163388365"/>
      <w:r w:rsidRPr="00546A5C">
        <w:rPr>
          <w:bCs/>
          <w:i/>
          <w:iCs/>
          <w:sz w:val="24"/>
          <w:szCs w:val="24"/>
        </w:rPr>
        <w:t>Assignment instructions and scoring rubric will be provided in class and on Populi.</w:t>
      </w:r>
    </w:p>
    <w:bookmarkEnd w:id="7"/>
    <w:p w14:paraId="34D544A5" w14:textId="77777777" w:rsidR="007A03F5" w:rsidRPr="007A03F5" w:rsidRDefault="007A03F5" w:rsidP="007A03F5">
      <w:pPr>
        <w:tabs>
          <w:tab w:val="left" w:pos="480"/>
        </w:tabs>
        <w:rPr>
          <w:b/>
          <w:bCs/>
          <w:sz w:val="24"/>
          <w:szCs w:val="24"/>
        </w:rPr>
      </w:pPr>
    </w:p>
    <w:p w14:paraId="04534759" w14:textId="3088121E" w:rsidR="007A03F5" w:rsidRPr="00A47B8B" w:rsidRDefault="00C143C6" w:rsidP="007A03F5">
      <w:pPr>
        <w:pStyle w:val="ListParagraph"/>
        <w:numPr>
          <w:ilvl w:val="0"/>
          <w:numId w:val="34"/>
        </w:numPr>
        <w:tabs>
          <w:tab w:val="left" w:pos="480"/>
        </w:tabs>
        <w:rPr>
          <w:b/>
          <w:bCs/>
          <w:sz w:val="24"/>
          <w:szCs w:val="24"/>
        </w:rPr>
      </w:pPr>
      <w:r w:rsidRPr="008F134B">
        <w:rPr>
          <w:b/>
          <w:sz w:val="24"/>
          <w:szCs w:val="24"/>
          <w:highlight w:val="cyan"/>
        </w:rPr>
        <w:t xml:space="preserve">Group </w:t>
      </w:r>
      <w:r w:rsidR="0063717C" w:rsidRPr="008F134B">
        <w:rPr>
          <w:b/>
          <w:sz w:val="24"/>
          <w:szCs w:val="24"/>
          <w:highlight w:val="cyan"/>
        </w:rPr>
        <w:t>Resources</w:t>
      </w:r>
      <w:r w:rsidRPr="008F134B">
        <w:rPr>
          <w:b/>
          <w:sz w:val="24"/>
          <w:szCs w:val="24"/>
          <w:highlight w:val="cyan"/>
        </w:rPr>
        <w:t xml:space="preserve"> &amp; </w:t>
      </w:r>
      <w:r w:rsidR="0063717C" w:rsidRPr="008F134B">
        <w:rPr>
          <w:b/>
          <w:sz w:val="24"/>
          <w:szCs w:val="24"/>
          <w:highlight w:val="cyan"/>
        </w:rPr>
        <w:t>Presentation</w:t>
      </w:r>
      <w:r w:rsidR="007A03F5">
        <w:rPr>
          <w:b/>
          <w:sz w:val="24"/>
          <w:szCs w:val="24"/>
        </w:rPr>
        <w:t xml:space="preserve"> – </w:t>
      </w:r>
      <w:r>
        <w:rPr>
          <w:sz w:val="24"/>
          <w:szCs w:val="24"/>
        </w:rPr>
        <w:t xml:space="preserve">Students will be assigned to groups and will submit a group paper which provides information about the </w:t>
      </w:r>
      <w:r w:rsidR="007A03F5">
        <w:rPr>
          <w:sz w:val="24"/>
          <w:szCs w:val="24"/>
        </w:rPr>
        <w:t xml:space="preserve">beliefs, customs, and/or rituals related to grief and loss in </w:t>
      </w:r>
      <w:r w:rsidR="007A03F5" w:rsidRPr="001D47F9">
        <w:rPr>
          <w:i/>
          <w:iCs/>
          <w:sz w:val="24"/>
          <w:szCs w:val="24"/>
        </w:rPr>
        <w:t>diverse populations</w:t>
      </w:r>
      <w:r w:rsidR="00F14475">
        <w:rPr>
          <w:sz w:val="24"/>
          <w:szCs w:val="24"/>
        </w:rPr>
        <w:t>*.</w:t>
      </w:r>
      <w:r w:rsidR="007A03F5">
        <w:rPr>
          <w:sz w:val="24"/>
          <w:szCs w:val="24"/>
        </w:rPr>
        <w:t xml:space="preserve"> </w:t>
      </w:r>
      <w:r w:rsidR="007A03F5" w:rsidRPr="00C143C6">
        <w:rPr>
          <w:i/>
          <w:iCs/>
          <w:sz w:val="24"/>
          <w:szCs w:val="24"/>
        </w:rPr>
        <w:t>The instructor will provide a list of possible presentation subjects.</w:t>
      </w:r>
      <w:r w:rsidR="007A03F5">
        <w:rPr>
          <w:sz w:val="24"/>
          <w:szCs w:val="24"/>
        </w:rPr>
        <w:t xml:space="preserve"> </w:t>
      </w:r>
      <w:r>
        <w:rPr>
          <w:sz w:val="24"/>
          <w:szCs w:val="24"/>
        </w:rPr>
        <w:t xml:space="preserve">Groups </w:t>
      </w:r>
      <w:r w:rsidR="007A03F5">
        <w:rPr>
          <w:sz w:val="24"/>
          <w:szCs w:val="24"/>
        </w:rPr>
        <w:t xml:space="preserve"> interested in researching different subjects should meet with the instructor for approval. </w:t>
      </w:r>
      <w:r>
        <w:rPr>
          <w:sz w:val="24"/>
          <w:szCs w:val="24"/>
        </w:rPr>
        <w:t xml:space="preserve">During class, a roundtable discussion will be utilized to share information between groups. </w:t>
      </w:r>
      <w:r w:rsidR="007A03F5">
        <w:rPr>
          <w:sz w:val="24"/>
          <w:szCs w:val="24"/>
        </w:rPr>
        <w:t>Further instructions and scoring rubric for the presentation will be provided in class and on Populi.</w:t>
      </w:r>
    </w:p>
    <w:p w14:paraId="7677EE1C" w14:textId="77777777" w:rsidR="00A47B8B" w:rsidRPr="00A47B8B" w:rsidRDefault="00A47B8B" w:rsidP="00A47B8B">
      <w:pPr>
        <w:pStyle w:val="ListParagraph"/>
        <w:rPr>
          <w:b/>
          <w:bCs/>
          <w:sz w:val="24"/>
          <w:szCs w:val="24"/>
        </w:rPr>
      </w:pPr>
    </w:p>
    <w:p w14:paraId="60C8126E" w14:textId="6810DCDB" w:rsidR="00A47B8B" w:rsidRPr="00546A5C" w:rsidRDefault="00A47B8B" w:rsidP="00546A5C">
      <w:pPr>
        <w:pStyle w:val="ListParagraph"/>
        <w:numPr>
          <w:ilvl w:val="0"/>
          <w:numId w:val="34"/>
        </w:numPr>
        <w:rPr>
          <w:sz w:val="24"/>
          <w:szCs w:val="24"/>
        </w:rPr>
      </w:pPr>
      <w:r w:rsidRPr="008F134B">
        <w:rPr>
          <w:b/>
          <w:bCs/>
          <w:sz w:val="24"/>
          <w:szCs w:val="24"/>
          <w:highlight w:val="yellow"/>
        </w:rPr>
        <w:t xml:space="preserve">Grief Recovery </w:t>
      </w:r>
      <w:r w:rsidR="004830D2" w:rsidRPr="008F134B">
        <w:rPr>
          <w:b/>
          <w:bCs/>
          <w:sz w:val="24"/>
          <w:szCs w:val="24"/>
          <w:highlight w:val="yellow"/>
        </w:rPr>
        <w:t>Journal Entr</w:t>
      </w:r>
      <w:r w:rsidR="009E4047" w:rsidRPr="008F134B">
        <w:rPr>
          <w:b/>
          <w:bCs/>
          <w:sz w:val="24"/>
          <w:szCs w:val="24"/>
          <w:highlight w:val="yellow"/>
        </w:rPr>
        <w:t>ies (KPI</w:t>
      </w:r>
      <w:r w:rsidR="002E6ADE" w:rsidRPr="008F134B">
        <w:rPr>
          <w:b/>
          <w:bCs/>
          <w:sz w:val="24"/>
          <w:szCs w:val="24"/>
          <w:highlight w:val="yellow"/>
        </w:rPr>
        <w:t xml:space="preserve"> #</w:t>
      </w:r>
      <w:r w:rsidR="006138E3">
        <w:rPr>
          <w:b/>
          <w:bCs/>
          <w:sz w:val="24"/>
          <w:szCs w:val="24"/>
          <w:highlight w:val="yellow"/>
        </w:rPr>
        <w:t>5</w:t>
      </w:r>
      <w:r w:rsidR="009E4047" w:rsidRPr="008F134B">
        <w:rPr>
          <w:b/>
          <w:bCs/>
          <w:sz w:val="24"/>
          <w:szCs w:val="24"/>
          <w:highlight w:val="yellow"/>
        </w:rPr>
        <w:t>)</w:t>
      </w:r>
      <w:r w:rsidR="004830D2" w:rsidRPr="00546A5C">
        <w:rPr>
          <w:b/>
          <w:bCs/>
          <w:sz w:val="24"/>
          <w:szCs w:val="24"/>
        </w:rPr>
        <w:t xml:space="preserve"> – </w:t>
      </w:r>
      <w:r w:rsidR="004830D2" w:rsidRPr="00546A5C">
        <w:rPr>
          <w:sz w:val="24"/>
          <w:szCs w:val="24"/>
        </w:rPr>
        <w:t xml:space="preserve">Students will write </w:t>
      </w:r>
      <w:r w:rsidR="009E4047" w:rsidRPr="00546A5C">
        <w:rPr>
          <w:sz w:val="24"/>
          <w:szCs w:val="24"/>
        </w:rPr>
        <w:t>four (4)</w:t>
      </w:r>
      <w:r w:rsidR="004830D2" w:rsidRPr="00546A5C">
        <w:rPr>
          <w:sz w:val="24"/>
          <w:szCs w:val="24"/>
        </w:rPr>
        <w:t xml:space="preserve"> journal entr</w:t>
      </w:r>
      <w:r w:rsidR="009E4047" w:rsidRPr="00546A5C">
        <w:rPr>
          <w:sz w:val="24"/>
          <w:szCs w:val="24"/>
        </w:rPr>
        <w:t>ies</w:t>
      </w:r>
      <w:r w:rsidR="004830D2" w:rsidRPr="00546A5C">
        <w:rPr>
          <w:sz w:val="24"/>
          <w:szCs w:val="24"/>
        </w:rPr>
        <w:t xml:space="preserve"> reflecting upon their </w:t>
      </w:r>
      <w:r w:rsidR="009E4047" w:rsidRPr="00546A5C">
        <w:rPr>
          <w:sz w:val="24"/>
          <w:szCs w:val="24"/>
        </w:rPr>
        <w:t xml:space="preserve">thoughts, discoveries, and </w:t>
      </w:r>
      <w:r w:rsidR="004830D2" w:rsidRPr="00546A5C">
        <w:rPr>
          <w:sz w:val="24"/>
          <w:szCs w:val="24"/>
        </w:rPr>
        <w:t xml:space="preserve">experiences with the Grief Recovery Assignments and reading. The paper will be written in </w:t>
      </w:r>
      <w:r w:rsidR="004830D2" w:rsidRPr="00546A5C">
        <w:rPr>
          <w:sz w:val="24"/>
          <w:szCs w:val="24"/>
          <w:u w:val="single"/>
        </w:rPr>
        <w:t>journal entry-form</w:t>
      </w:r>
      <w:r w:rsidR="004830D2" w:rsidRPr="00546A5C">
        <w:rPr>
          <w:sz w:val="24"/>
          <w:szCs w:val="24"/>
        </w:rPr>
        <w:t xml:space="preserve"> (i.e., </w:t>
      </w:r>
      <w:r w:rsidR="004830D2" w:rsidRPr="00546A5C">
        <w:rPr>
          <w:i/>
          <w:iCs/>
          <w:sz w:val="24"/>
          <w:szCs w:val="24"/>
        </w:rPr>
        <w:t>first person</w:t>
      </w:r>
      <w:r w:rsidR="00E932F6" w:rsidRPr="00546A5C">
        <w:rPr>
          <w:i/>
          <w:iCs/>
          <w:sz w:val="24"/>
          <w:szCs w:val="24"/>
        </w:rPr>
        <w:t xml:space="preserve"> </w:t>
      </w:r>
      <w:r w:rsidR="00E932F6" w:rsidRPr="00546A5C">
        <w:rPr>
          <w:sz w:val="24"/>
          <w:szCs w:val="24"/>
        </w:rPr>
        <w:t xml:space="preserve">narrative; </w:t>
      </w:r>
      <w:r w:rsidR="00E932F6" w:rsidRPr="00546A5C">
        <w:rPr>
          <w:b/>
          <w:bCs/>
          <w:sz w:val="24"/>
          <w:szCs w:val="24"/>
        </w:rPr>
        <w:t xml:space="preserve">no </w:t>
      </w:r>
      <w:r w:rsidR="009E4047" w:rsidRPr="00546A5C">
        <w:rPr>
          <w:b/>
          <w:bCs/>
          <w:sz w:val="24"/>
          <w:szCs w:val="24"/>
        </w:rPr>
        <w:t>Turabian/</w:t>
      </w:r>
      <w:r w:rsidR="00E932F6" w:rsidRPr="00546A5C">
        <w:rPr>
          <w:b/>
          <w:bCs/>
          <w:sz w:val="24"/>
          <w:szCs w:val="24"/>
        </w:rPr>
        <w:t>APA-format</w:t>
      </w:r>
      <w:r w:rsidR="004830D2" w:rsidRPr="00546A5C">
        <w:rPr>
          <w:sz w:val="24"/>
          <w:szCs w:val="24"/>
        </w:rPr>
        <w:t>) and will include</w:t>
      </w:r>
      <w:r w:rsidR="00E932F6" w:rsidRPr="00546A5C">
        <w:rPr>
          <w:sz w:val="24"/>
          <w:szCs w:val="24"/>
        </w:rPr>
        <w:t xml:space="preserve"> personal</w:t>
      </w:r>
      <w:r w:rsidR="004830D2" w:rsidRPr="00546A5C">
        <w:rPr>
          <w:sz w:val="24"/>
          <w:szCs w:val="24"/>
        </w:rPr>
        <w:t xml:space="preserve"> </w:t>
      </w:r>
      <w:r w:rsidR="0004340D" w:rsidRPr="00546A5C">
        <w:rPr>
          <w:sz w:val="24"/>
          <w:szCs w:val="24"/>
        </w:rPr>
        <w:t xml:space="preserve">(a) revelations, (b) meanings, </w:t>
      </w:r>
      <w:r w:rsidR="009E4047" w:rsidRPr="00546A5C">
        <w:rPr>
          <w:sz w:val="24"/>
          <w:szCs w:val="24"/>
        </w:rPr>
        <w:t xml:space="preserve">(c) experiences, </w:t>
      </w:r>
      <w:r w:rsidR="0004340D" w:rsidRPr="00546A5C">
        <w:rPr>
          <w:sz w:val="24"/>
          <w:szCs w:val="24"/>
        </w:rPr>
        <w:t>and (c) plans for moving forward.</w:t>
      </w:r>
      <w:r w:rsidR="009E4047" w:rsidRPr="00546A5C">
        <w:rPr>
          <w:sz w:val="24"/>
          <w:szCs w:val="24"/>
        </w:rPr>
        <w:t xml:space="preserve"> </w:t>
      </w:r>
      <w:r w:rsidR="00546A5C" w:rsidRPr="00546A5C">
        <w:rPr>
          <w:i/>
          <w:iCs/>
          <w:sz w:val="24"/>
          <w:szCs w:val="24"/>
        </w:rPr>
        <w:t>Assignment instructions and scoring rubric will be provided in class and on Populi.</w:t>
      </w:r>
    </w:p>
    <w:p w14:paraId="09E4DA22" w14:textId="77777777" w:rsidR="007A03F5" w:rsidRPr="005E1118" w:rsidRDefault="007A03F5" w:rsidP="007A03F5">
      <w:pPr>
        <w:pStyle w:val="ListParagraph"/>
        <w:rPr>
          <w:b/>
          <w:sz w:val="24"/>
          <w:szCs w:val="24"/>
        </w:rPr>
      </w:pPr>
    </w:p>
    <w:p w14:paraId="2B90F1B1" w14:textId="2353AC08" w:rsidR="007A03F5" w:rsidRPr="005E1118" w:rsidRDefault="007A03F5" w:rsidP="007A03F5">
      <w:pPr>
        <w:pStyle w:val="ListParagraph"/>
        <w:numPr>
          <w:ilvl w:val="0"/>
          <w:numId w:val="34"/>
        </w:numPr>
        <w:tabs>
          <w:tab w:val="left" w:pos="480"/>
        </w:tabs>
        <w:rPr>
          <w:b/>
          <w:bCs/>
          <w:sz w:val="24"/>
          <w:szCs w:val="24"/>
        </w:rPr>
      </w:pPr>
      <w:r w:rsidRPr="008F134B">
        <w:rPr>
          <w:b/>
          <w:sz w:val="24"/>
          <w:szCs w:val="24"/>
          <w:highlight w:val="magenta"/>
        </w:rPr>
        <w:t>Final Project</w:t>
      </w:r>
      <w:r w:rsidR="00657BE4" w:rsidRPr="008F134B">
        <w:rPr>
          <w:b/>
          <w:sz w:val="24"/>
          <w:szCs w:val="24"/>
          <w:highlight w:val="magenta"/>
        </w:rPr>
        <w:t xml:space="preserve"> (KPI</w:t>
      </w:r>
      <w:r w:rsidR="002E6ADE" w:rsidRPr="008F134B">
        <w:rPr>
          <w:b/>
          <w:sz w:val="24"/>
          <w:szCs w:val="24"/>
          <w:highlight w:val="magenta"/>
        </w:rPr>
        <w:t xml:space="preserve"> #5</w:t>
      </w:r>
      <w:r w:rsidR="00657BE4" w:rsidRPr="008F134B">
        <w:rPr>
          <w:b/>
          <w:sz w:val="24"/>
          <w:szCs w:val="24"/>
          <w:highlight w:val="magenta"/>
        </w:rPr>
        <w:t>)</w:t>
      </w:r>
      <w:r w:rsidRPr="008F134B">
        <w:rPr>
          <w:b/>
          <w:sz w:val="24"/>
          <w:szCs w:val="24"/>
          <w:highlight w:val="magenta"/>
        </w:rPr>
        <w:t>-</w:t>
      </w:r>
      <w:r w:rsidRPr="005E1118">
        <w:rPr>
          <w:b/>
          <w:sz w:val="24"/>
          <w:szCs w:val="24"/>
        </w:rPr>
        <w:t xml:space="preserve"> </w:t>
      </w:r>
      <w:r w:rsidRPr="005E1118">
        <w:rPr>
          <w:bCs/>
          <w:sz w:val="24"/>
          <w:szCs w:val="24"/>
        </w:rPr>
        <w:t xml:space="preserve">Interview a person you know who has experienced a loss (i.e. job loss, death of a significant other, divorce, health diagnosis, destruction or property loss, empty nest, loss of identity, etc.) </w:t>
      </w:r>
      <w:r>
        <w:rPr>
          <w:bCs/>
          <w:sz w:val="24"/>
          <w:szCs w:val="24"/>
          <w:u w:val="single"/>
        </w:rPr>
        <w:t>within the past 5 years</w:t>
      </w:r>
      <w:r w:rsidRPr="005E1118">
        <w:rPr>
          <w:bCs/>
          <w:sz w:val="24"/>
          <w:szCs w:val="24"/>
        </w:rPr>
        <w:t xml:space="preserve">.  Write a </w:t>
      </w:r>
      <w:r w:rsidR="0063717C" w:rsidRPr="00F013AD">
        <w:rPr>
          <w:b/>
          <w:sz w:val="24"/>
          <w:szCs w:val="24"/>
        </w:rPr>
        <w:t>6</w:t>
      </w:r>
      <w:r w:rsidRPr="00F013AD">
        <w:rPr>
          <w:b/>
          <w:sz w:val="24"/>
          <w:szCs w:val="24"/>
        </w:rPr>
        <w:t>-</w:t>
      </w:r>
      <w:r w:rsidR="0063717C" w:rsidRPr="00F013AD">
        <w:rPr>
          <w:b/>
          <w:sz w:val="24"/>
          <w:szCs w:val="24"/>
        </w:rPr>
        <w:t>10</w:t>
      </w:r>
      <w:r w:rsidRPr="00F013AD">
        <w:rPr>
          <w:b/>
          <w:sz w:val="24"/>
          <w:szCs w:val="24"/>
        </w:rPr>
        <w:t xml:space="preserve"> page</w:t>
      </w:r>
      <w:r w:rsidR="00546A5C">
        <w:rPr>
          <w:bCs/>
          <w:sz w:val="24"/>
          <w:szCs w:val="24"/>
        </w:rPr>
        <w:t xml:space="preserve"> (including cover page &amp; references)</w:t>
      </w:r>
      <w:r w:rsidRPr="005E1118">
        <w:rPr>
          <w:bCs/>
          <w:sz w:val="24"/>
          <w:szCs w:val="24"/>
        </w:rPr>
        <w:t xml:space="preserve"> APA</w:t>
      </w:r>
      <w:r w:rsidR="0063717C">
        <w:rPr>
          <w:bCs/>
          <w:sz w:val="24"/>
          <w:szCs w:val="24"/>
        </w:rPr>
        <w:t>/Turabian</w:t>
      </w:r>
      <w:r w:rsidRPr="005E1118">
        <w:rPr>
          <w:bCs/>
          <w:sz w:val="24"/>
          <w:szCs w:val="24"/>
        </w:rPr>
        <w:t xml:space="preserve"> formatted paper </w:t>
      </w:r>
      <w:r>
        <w:rPr>
          <w:bCs/>
          <w:sz w:val="24"/>
          <w:szCs w:val="24"/>
        </w:rPr>
        <w:t>outlining the loss, issues related to the developmental stage of the subject, relevant scriptures, and counseling implications</w:t>
      </w:r>
      <w:r w:rsidRPr="005E1118">
        <w:rPr>
          <w:bCs/>
          <w:sz w:val="24"/>
          <w:szCs w:val="24"/>
        </w:rPr>
        <w:t xml:space="preserve">. </w:t>
      </w:r>
      <w:r w:rsidRPr="00546A5C">
        <w:rPr>
          <w:bCs/>
          <w:i/>
          <w:iCs/>
          <w:sz w:val="24"/>
          <w:szCs w:val="24"/>
        </w:rPr>
        <w:t xml:space="preserve">Assignment instructions and scoring rubric will be provided in class and on </w:t>
      </w:r>
      <w:r w:rsidR="00546A5C" w:rsidRPr="00546A5C">
        <w:rPr>
          <w:bCs/>
          <w:i/>
          <w:iCs/>
          <w:sz w:val="24"/>
          <w:szCs w:val="24"/>
        </w:rPr>
        <w:t>Populi</w:t>
      </w:r>
      <w:r w:rsidRPr="00546A5C">
        <w:rPr>
          <w:bCs/>
          <w:i/>
          <w:iCs/>
          <w:sz w:val="24"/>
          <w:szCs w:val="24"/>
        </w:rPr>
        <w:t>.</w:t>
      </w:r>
    </w:p>
    <w:p w14:paraId="5297EC12" w14:textId="77777777" w:rsidR="00A60AEB" w:rsidRPr="00E9585D" w:rsidRDefault="00A60AEB" w:rsidP="00310ABC">
      <w:pPr>
        <w:tabs>
          <w:tab w:val="left" w:pos="720"/>
        </w:tabs>
        <w:rPr>
          <w:b/>
          <w:bCs/>
          <w:sz w:val="24"/>
          <w:szCs w:val="24"/>
        </w:rPr>
      </w:pPr>
    </w:p>
    <w:p w14:paraId="29485F63" w14:textId="77777777" w:rsidR="00A043F0" w:rsidRPr="00E9585D" w:rsidRDefault="00A043F0" w:rsidP="00310ABC">
      <w:pPr>
        <w:tabs>
          <w:tab w:val="left" w:pos="720"/>
        </w:tabs>
        <w:rPr>
          <w:b/>
          <w:bCs/>
          <w:sz w:val="24"/>
          <w:szCs w:val="24"/>
        </w:rPr>
      </w:pPr>
    </w:p>
    <w:p w14:paraId="58801235" w14:textId="77777777" w:rsidR="00310ABC" w:rsidRPr="007A03F5" w:rsidRDefault="00310ABC" w:rsidP="00C75CAE">
      <w:pPr>
        <w:rPr>
          <w:b/>
          <w:sz w:val="24"/>
          <w:szCs w:val="24"/>
        </w:rPr>
      </w:pPr>
      <w:r w:rsidRPr="007A03F5">
        <w:rPr>
          <w:b/>
          <w:sz w:val="24"/>
          <w:szCs w:val="24"/>
        </w:rPr>
        <w:t>CLASS SCHEDULE</w:t>
      </w:r>
    </w:p>
    <w:p w14:paraId="444772C4" w14:textId="77777777" w:rsidR="00A46480" w:rsidRPr="00E9585D" w:rsidRDefault="00A46480" w:rsidP="00A46480">
      <w:pPr>
        <w:pStyle w:val="ListParagraph"/>
        <w:tabs>
          <w:tab w:val="left" w:pos="480"/>
        </w:tabs>
        <w:rPr>
          <w:b/>
          <w:bCs/>
          <w:sz w:val="24"/>
          <w:szCs w:val="24"/>
        </w:rPr>
      </w:pPr>
    </w:p>
    <w:tbl>
      <w:tblPr>
        <w:tblW w:w="9683"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590"/>
        <w:gridCol w:w="3473"/>
      </w:tblGrid>
      <w:tr w:rsidR="007A03F5" w:rsidRPr="004A0487" w14:paraId="009FA339" w14:textId="77777777" w:rsidTr="007A03F5">
        <w:tc>
          <w:tcPr>
            <w:tcW w:w="1620" w:type="dxa"/>
          </w:tcPr>
          <w:p w14:paraId="2F8B9D6B" w14:textId="77777777" w:rsidR="007A03F5" w:rsidRPr="005A36C4" w:rsidRDefault="007A03F5" w:rsidP="0031759E">
            <w:pPr>
              <w:jc w:val="center"/>
              <w:rPr>
                <w:b/>
                <w:sz w:val="24"/>
                <w:szCs w:val="24"/>
              </w:rPr>
            </w:pPr>
            <w:r w:rsidRPr="005A36C4">
              <w:rPr>
                <w:b/>
                <w:sz w:val="24"/>
                <w:szCs w:val="24"/>
              </w:rPr>
              <w:t>Week</w:t>
            </w:r>
            <w:r>
              <w:rPr>
                <w:b/>
                <w:sz w:val="24"/>
                <w:szCs w:val="24"/>
              </w:rPr>
              <w:t>/Date</w:t>
            </w:r>
          </w:p>
        </w:tc>
        <w:tc>
          <w:tcPr>
            <w:tcW w:w="4590" w:type="dxa"/>
          </w:tcPr>
          <w:p w14:paraId="1A22DDB3" w14:textId="77777777" w:rsidR="007A03F5" w:rsidRPr="005A36C4" w:rsidRDefault="007A03F5" w:rsidP="0031759E">
            <w:pPr>
              <w:jc w:val="center"/>
              <w:rPr>
                <w:b/>
                <w:sz w:val="24"/>
                <w:szCs w:val="24"/>
              </w:rPr>
            </w:pPr>
            <w:r>
              <w:rPr>
                <w:b/>
                <w:sz w:val="24"/>
                <w:szCs w:val="24"/>
              </w:rPr>
              <w:t>Topic</w:t>
            </w:r>
          </w:p>
        </w:tc>
        <w:tc>
          <w:tcPr>
            <w:tcW w:w="3473" w:type="dxa"/>
          </w:tcPr>
          <w:p w14:paraId="469FEEF9" w14:textId="77777777" w:rsidR="007A03F5" w:rsidRPr="005A36C4" w:rsidRDefault="007A03F5" w:rsidP="0031759E">
            <w:pPr>
              <w:jc w:val="center"/>
              <w:rPr>
                <w:b/>
                <w:sz w:val="24"/>
                <w:szCs w:val="24"/>
              </w:rPr>
            </w:pPr>
            <w:r w:rsidRPr="005A36C4">
              <w:rPr>
                <w:b/>
                <w:sz w:val="24"/>
                <w:szCs w:val="24"/>
              </w:rPr>
              <w:t>Readings</w:t>
            </w:r>
            <w:r>
              <w:rPr>
                <w:b/>
                <w:sz w:val="24"/>
                <w:szCs w:val="24"/>
              </w:rPr>
              <w:t>/Assignments Due</w:t>
            </w:r>
          </w:p>
        </w:tc>
      </w:tr>
      <w:tr w:rsidR="007A03F5" w14:paraId="4DECAC60" w14:textId="77777777" w:rsidTr="007A03F5">
        <w:tc>
          <w:tcPr>
            <w:tcW w:w="1620" w:type="dxa"/>
          </w:tcPr>
          <w:p w14:paraId="0745703E" w14:textId="64AB660F" w:rsidR="007A03F5" w:rsidRPr="00535C6C" w:rsidRDefault="007A03F5" w:rsidP="0031759E">
            <w:pPr>
              <w:rPr>
                <w:sz w:val="24"/>
                <w:szCs w:val="24"/>
              </w:rPr>
            </w:pPr>
            <w:r>
              <w:rPr>
                <w:sz w:val="24"/>
                <w:szCs w:val="24"/>
              </w:rPr>
              <w:lastRenderedPageBreak/>
              <w:t>1-</w:t>
            </w:r>
            <w:r w:rsidR="00E64BBA">
              <w:rPr>
                <w:sz w:val="24"/>
                <w:szCs w:val="24"/>
              </w:rPr>
              <w:t>4/29</w:t>
            </w:r>
          </w:p>
        </w:tc>
        <w:tc>
          <w:tcPr>
            <w:tcW w:w="4590" w:type="dxa"/>
          </w:tcPr>
          <w:p w14:paraId="0DEFA649" w14:textId="77777777" w:rsidR="007A03F5" w:rsidRDefault="007A03F5" w:rsidP="0031759E">
            <w:pPr>
              <w:rPr>
                <w:sz w:val="24"/>
                <w:szCs w:val="24"/>
              </w:rPr>
            </w:pPr>
            <w:r>
              <w:rPr>
                <w:sz w:val="24"/>
                <w:szCs w:val="24"/>
              </w:rPr>
              <w:t>Introduction</w:t>
            </w:r>
          </w:p>
          <w:p w14:paraId="3DCB007F" w14:textId="1EFC8576" w:rsidR="007A03F5" w:rsidRDefault="007A03F5" w:rsidP="0031759E">
            <w:pPr>
              <w:rPr>
                <w:sz w:val="24"/>
                <w:szCs w:val="24"/>
              </w:rPr>
            </w:pPr>
            <w:r>
              <w:rPr>
                <w:sz w:val="24"/>
                <w:szCs w:val="24"/>
              </w:rPr>
              <w:t xml:space="preserve">Biopsychosociospiritual </w:t>
            </w:r>
            <w:r w:rsidR="007D63F1">
              <w:rPr>
                <w:sz w:val="24"/>
                <w:szCs w:val="24"/>
              </w:rPr>
              <w:t xml:space="preserve">Aspects of Grief &amp; </w:t>
            </w:r>
          </w:p>
          <w:p w14:paraId="2FDECC49" w14:textId="77777777" w:rsidR="007A03F5" w:rsidRDefault="007A03F5" w:rsidP="0031759E">
            <w:pPr>
              <w:rPr>
                <w:sz w:val="24"/>
                <w:szCs w:val="24"/>
              </w:rPr>
            </w:pPr>
            <w:r>
              <w:rPr>
                <w:sz w:val="24"/>
                <w:szCs w:val="24"/>
              </w:rPr>
              <w:t>Theories of Grief</w:t>
            </w:r>
          </w:p>
          <w:p w14:paraId="114FDAE6" w14:textId="77777777" w:rsidR="007A03F5" w:rsidRDefault="007A03F5" w:rsidP="0031759E">
            <w:pPr>
              <w:rPr>
                <w:sz w:val="24"/>
                <w:szCs w:val="24"/>
              </w:rPr>
            </w:pPr>
          </w:p>
          <w:p w14:paraId="3F8D5CE2" w14:textId="77777777" w:rsidR="007A03F5" w:rsidRPr="005A36C4" w:rsidRDefault="007A03F5" w:rsidP="0031759E">
            <w:pPr>
              <w:rPr>
                <w:sz w:val="24"/>
                <w:szCs w:val="24"/>
              </w:rPr>
            </w:pPr>
          </w:p>
        </w:tc>
        <w:tc>
          <w:tcPr>
            <w:tcW w:w="3473" w:type="dxa"/>
          </w:tcPr>
          <w:p w14:paraId="2D310DD7" w14:textId="77777777" w:rsidR="007A03F5" w:rsidRPr="001971B8" w:rsidRDefault="007A03F5" w:rsidP="0031759E">
            <w:pPr>
              <w:rPr>
                <w:i/>
                <w:sz w:val="24"/>
                <w:szCs w:val="24"/>
              </w:rPr>
            </w:pPr>
            <w:r>
              <w:rPr>
                <w:sz w:val="24"/>
                <w:szCs w:val="24"/>
              </w:rPr>
              <w:t xml:space="preserve">Read Ch. 1 </w:t>
            </w:r>
            <w:r>
              <w:rPr>
                <w:i/>
                <w:sz w:val="24"/>
                <w:szCs w:val="24"/>
              </w:rPr>
              <w:t>Grief &amp; Loss Across the Lifespan (G&amp;L-AL)</w:t>
            </w:r>
          </w:p>
        </w:tc>
      </w:tr>
      <w:tr w:rsidR="007A03F5" w14:paraId="6B07A85F" w14:textId="77777777" w:rsidTr="007A03F5">
        <w:tc>
          <w:tcPr>
            <w:tcW w:w="1620" w:type="dxa"/>
          </w:tcPr>
          <w:p w14:paraId="0B9DAC5B" w14:textId="15AB425A" w:rsidR="007A03F5" w:rsidRDefault="007A03F5" w:rsidP="0031759E">
            <w:pPr>
              <w:rPr>
                <w:sz w:val="24"/>
                <w:szCs w:val="24"/>
              </w:rPr>
            </w:pPr>
            <w:r w:rsidRPr="005A36C4">
              <w:rPr>
                <w:sz w:val="24"/>
                <w:szCs w:val="24"/>
              </w:rPr>
              <w:t>2</w:t>
            </w:r>
            <w:r>
              <w:rPr>
                <w:sz w:val="24"/>
                <w:szCs w:val="24"/>
              </w:rPr>
              <w:t>-5/</w:t>
            </w:r>
            <w:r w:rsidR="00E64BBA">
              <w:rPr>
                <w:sz w:val="24"/>
                <w:szCs w:val="24"/>
              </w:rPr>
              <w:t>06</w:t>
            </w:r>
          </w:p>
          <w:p w14:paraId="3AE9CB7E" w14:textId="77777777" w:rsidR="007A03F5" w:rsidRPr="005A36C4" w:rsidRDefault="007A03F5" w:rsidP="0031759E">
            <w:pPr>
              <w:rPr>
                <w:sz w:val="24"/>
                <w:szCs w:val="24"/>
              </w:rPr>
            </w:pPr>
          </w:p>
        </w:tc>
        <w:tc>
          <w:tcPr>
            <w:tcW w:w="4590" w:type="dxa"/>
          </w:tcPr>
          <w:p w14:paraId="36306F99" w14:textId="77777777" w:rsidR="007A03F5" w:rsidRDefault="007A03F5" w:rsidP="0031759E">
            <w:pPr>
              <w:rPr>
                <w:sz w:val="24"/>
                <w:szCs w:val="24"/>
              </w:rPr>
            </w:pPr>
            <w:r>
              <w:rPr>
                <w:sz w:val="24"/>
                <w:szCs w:val="24"/>
              </w:rPr>
              <w:t>Understanding Problems of Grief</w:t>
            </w:r>
          </w:p>
          <w:p w14:paraId="7B361DB7" w14:textId="764928C2" w:rsidR="007A03F5" w:rsidRPr="005A36C4" w:rsidRDefault="007A03F5" w:rsidP="0031759E">
            <w:pPr>
              <w:rPr>
                <w:sz w:val="24"/>
                <w:szCs w:val="24"/>
              </w:rPr>
            </w:pPr>
            <w:r>
              <w:rPr>
                <w:sz w:val="24"/>
                <w:szCs w:val="24"/>
              </w:rPr>
              <w:t>Partner Meeting One</w:t>
            </w:r>
          </w:p>
        </w:tc>
        <w:tc>
          <w:tcPr>
            <w:tcW w:w="3473" w:type="dxa"/>
          </w:tcPr>
          <w:p w14:paraId="661EED37" w14:textId="77777777" w:rsidR="007A03F5" w:rsidRPr="009B1627" w:rsidRDefault="007A03F5" w:rsidP="0031759E">
            <w:pPr>
              <w:rPr>
                <w:i/>
                <w:sz w:val="24"/>
                <w:szCs w:val="24"/>
              </w:rPr>
            </w:pPr>
            <w:r>
              <w:rPr>
                <w:sz w:val="24"/>
                <w:szCs w:val="24"/>
              </w:rPr>
              <w:t xml:space="preserve">Read Chs. 1-5 </w:t>
            </w:r>
            <w:r>
              <w:rPr>
                <w:i/>
                <w:sz w:val="24"/>
                <w:szCs w:val="24"/>
              </w:rPr>
              <w:t>GRH</w:t>
            </w:r>
          </w:p>
          <w:p w14:paraId="4B7F3B02" w14:textId="77777777" w:rsidR="007A03F5" w:rsidRPr="006D654F" w:rsidRDefault="007A03F5" w:rsidP="0031759E">
            <w:pPr>
              <w:rPr>
                <w:sz w:val="24"/>
                <w:szCs w:val="24"/>
              </w:rPr>
            </w:pPr>
          </w:p>
        </w:tc>
      </w:tr>
      <w:tr w:rsidR="007A03F5" w14:paraId="5AFBFFFB" w14:textId="77777777" w:rsidTr="00655073">
        <w:tc>
          <w:tcPr>
            <w:tcW w:w="1620" w:type="dxa"/>
            <w:shd w:val="clear" w:color="auto" w:fill="FFFFFF" w:themeFill="background1"/>
          </w:tcPr>
          <w:p w14:paraId="1FD32CE4" w14:textId="0B7122EC" w:rsidR="007A03F5" w:rsidRPr="009B1627" w:rsidRDefault="007A03F5" w:rsidP="0031759E">
            <w:pPr>
              <w:rPr>
                <w:sz w:val="24"/>
                <w:szCs w:val="24"/>
              </w:rPr>
            </w:pPr>
            <w:r w:rsidRPr="005A36C4">
              <w:rPr>
                <w:sz w:val="24"/>
                <w:szCs w:val="24"/>
              </w:rPr>
              <w:t>3</w:t>
            </w:r>
            <w:r>
              <w:rPr>
                <w:sz w:val="24"/>
                <w:szCs w:val="24"/>
              </w:rPr>
              <w:t>-5/1</w:t>
            </w:r>
            <w:r w:rsidR="00E64BBA">
              <w:rPr>
                <w:sz w:val="24"/>
                <w:szCs w:val="24"/>
              </w:rPr>
              <w:t>3</w:t>
            </w:r>
          </w:p>
        </w:tc>
        <w:tc>
          <w:tcPr>
            <w:tcW w:w="4590" w:type="dxa"/>
            <w:shd w:val="clear" w:color="auto" w:fill="FFFFFF" w:themeFill="background1"/>
          </w:tcPr>
          <w:p w14:paraId="552FD2EE" w14:textId="77777777" w:rsidR="007A03F5" w:rsidRDefault="007A03F5" w:rsidP="0031759E">
            <w:pPr>
              <w:rPr>
                <w:sz w:val="24"/>
                <w:szCs w:val="24"/>
              </w:rPr>
            </w:pPr>
            <w:r>
              <w:rPr>
                <w:sz w:val="24"/>
                <w:szCs w:val="24"/>
              </w:rPr>
              <w:t>Perinatal Attachment &amp; Loss</w:t>
            </w:r>
          </w:p>
          <w:p w14:paraId="036DDB5B" w14:textId="5C653480" w:rsidR="00444960" w:rsidRPr="005A36C4" w:rsidRDefault="00444960" w:rsidP="0031759E">
            <w:pPr>
              <w:rPr>
                <w:sz w:val="24"/>
                <w:szCs w:val="24"/>
              </w:rPr>
            </w:pPr>
            <w:r>
              <w:rPr>
                <w:sz w:val="24"/>
                <w:szCs w:val="24"/>
              </w:rPr>
              <w:t>Discussion Board Class Forum</w:t>
            </w:r>
          </w:p>
        </w:tc>
        <w:tc>
          <w:tcPr>
            <w:tcW w:w="3473" w:type="dxa"/>
            <w:shd w:val="clear" w:color="auto" w:fill="FFFFFF" w:themeFill="background1"/>
          </w:tcPr>
          <w:p w14:paraId="2884F233" w14:textId="77777777" w:rsidR="007A03F5" w:rsidRDefault="007A03F5" w:rsidP="0031759E">
            <w:pPr>
              <w:rPr>
                <w:i/>
                <w:sz w:val="24"/>
                <w:szCs w:val="24"/>
              </w:rPr>
            </w:pPr>
            <w:r>
              <w:rPr>
                <w:sz w:val="24"/>
                <w:szCs w:val="24"/>
              </w:rPr>
              <w:t xml:space="preserve">Read Chs. 2 </w:t>
            </w:r>
            <w:r>
              <w:rPr>
                <w:i/>
                <w:sz w:val="24"/>
                <w:szCs w:val="24"/>
              </w:rPr>
              <w:t>G&amp;L-AL</w:t>
            </w:r>
          </w:p>
          <w:p w14:paraId="0F4C5497" w14:textId="7C7C880D" w:rsidR="007A03F5" w:rsidRDefault="007A03F5" w:rsidP="0031759E">
            <w:pPr>
              <w:rPr>
                <w:sz w:val="24"/>
                <w:szCs w:val="24"/>
              </w:rPr>
            </w:pPr>
            <w:r>
              <w:rPr>
                <w:sz w:val="24"/>
                <w:szCs w:val="24"/>
              </w:rPr>
              <w:t xml:space="preserve">View Interview </w:t>
            </w:r>
            <w:r w:rsidR="00655073">
              <w:rPr>
                <w:sz w:val="24"/>
                <w:szCs w:val="24"/>
              </w:rPr>
              <w:t>and</w:t>
            </w:r>
          </w:p>
          <w:p w14:paraId="7E55D1F5" w14:textId="669FB7E8" w:rsidR="007A03F5" w:rsidRPr="00C06A64" w:rsidRDefault="007A03F5" w:rsidP="0031759E">
            <w:pPr>
              <w:rPr>
                <w:b/>
                <w:bCs/>
                <w:sz w:val="24"/>
                <w:szCs w:val="24"/>
              </w:rPr>
            </w:pPr>
            <w:r>
              <w:rPr>
                <w:sz w:val="24"/>
                <w:szCs w:val="24"/>
              </w:rPr>
              <w:t>Complete Guided Reflection</w:t>
            </w:r>
            <w:r w:rsidR="00C06A64">
              <w:rPr>
                <w:sz w:val="24"/>
                <w:szCs w:val="24"/>
              </w:rPr>
              <w:t xml:space="preserve"> </w:t>
            </w:r>
            <w:r w:rsidR="00C06A64" w:rsidRPr="008F134B">
              <w:rPr>
                <w:sz w:val="24"/>
                <w:szCs w:val="24"/>
                <w:highlight w:val="green"/>
              </w:rPr>
              <w:t>(</w:t>
            </w:r>
            <w:r w:rsidR="00C06A64" w:rsidRPr="008F134B">
              <w:rPr>
                <w:b/>
                <w:bCs/>
                <w:sz w:val="24"/>
                <w:szCs w:val="24"/>
                <w:highlight w:val="green"/>
              </w:rPr>
              <w:t>due 5/1</w:t>
            </w:r>
            <w:r w:rsidR="008B00D0">
              <w:rPr>
                <w:b/>
                <w:bCs/>
                <w:sz w:val="24"/>
                <w:szCs w:val="24"/>
                <w:highlight w:val="green"/>
              </w:rPr>
              <w:t>0</w:t>
            </w:r>
            <w:r w:rsidR="00C06A64" w:rsidRPr="008F134B">
              <w:rPr>
                <w:b/>
                <w:bCs/>
                <w:sz w:val="24"/>
                <w:szCs w:val="24"/>
                <w:highlight w:val="green"/>
              </w:rPr>
              <w:t>/23 @ 11:59 pm)</w:t>
            </w:r>
          </w:p>
          <w:p w14:paraId="3D64B18B" w14:textId="5CEA8427" w:rsidR="007A03F5" w:rsidRPr="003A4E78" w:rsidRDefault="007A03F5" w:rsidP="0031759E">
            <w:pPr>
              <w:rPr>
                <w:sz w:val="24"/>
                <w:szCs w:val="24"/>
              </w:rPr>
            </w:pPr>
            <w:r>
              <w:rPr>
                <w:sz w:val="24"/>
                <w:szCs w:val="24"/>
              </w:rPr>
              <w:t xml:space="preserve">Participate in </w:t>
            </w:r>
            <w:r w:rsidR="007D63F1">
              <w:rPr>
                <w:sz w:val="24"/>
                <w:szCs w:val="24"/>
              </w:rPr>
              <w:t>Class Forum</w:t>
            </w:r>
          </w:p>
        </w:tc>
      </w:tr>
      <w:tr w:rsidR="007A03F5" w14:paraId="203DA096" w14:textId="77777777" w:rsidTr="007A03F5">
        <w:tc>
          <w:tcPr>
            <w:tcW w:w="1620" w:type="dxa"/>
          </w:tcPr>
          <w:p w14:paraId="10981BE6" w14:textId="7EDC1E54" w:rsidR="007A03F5" w:rsidRPr="005A36C4" w:rsidRDefault="007A03F5" w:rsidP="0031759E">
            <w:pPr>
              <w:rPr>
                <w:sz w:val="24"/>
                <w:szCs w:val="24"/>
              </w:rPr>
            </w:pPr>
            <w:r w:rsidRPr="005A36C4">
              <w:rPr>
                <w:sz w:val="24"/>
                <w:szCs w:val="24"/>
              </w:rPr>
              <w:t>4</w:t>
            </w:r>
            <w:r>
              <w:rPr>
                <w:sz w:val="24"/>
                <w:szCs w:val="24"/>
              </w:rPr>
              <w:t>-5/2</w:t>
            </w:r>
            <w:r w:rsidR="00E64BBA">
              <w:rPr>
                <w:sz w:val="24"/>
                <w:szCs w:val="24"/>
              </w:rPr>
              <w:t>0</w:t>
            </w:r>
          </w:p>
        </w:tc>
        <w:tc>
          <w:tcPr>
            <w:tcW w:w="4590" w:type="dxa"/>
          </w:tcPr>
          <w:p w14:paraId="3673069F" w14:textId="77777777" w:rsidR="007A03F5" w:rsidRDefault="007A03F5" w:rsidP="0031759E">
            <w:pPr>
              <w:rPr>
                <w:sz w:val="24"/>
                <w:szCs w:val="24"/>
              </w:rPr>
            </w:pPr>
            <w:r>
              <w:rPr>
                <w:sz w:val="24"/>
                <w:szCs w:val="24"/>
              </w:rPr>
              <w:t>Preparing for Change: Starting to Recover</w:t>
            </w:r>
          </w:p>
          <w:p w14:paraId="75D1C0D9" w14:textId="77777777" w:rsidR="007A03F5" w:rsidRDefault="007A03F5" w:rsidP="0031759E">
            <w:pPr>
              <w:rPr>
                <w:sz w:val="24"/>
                <w:szCs w:val="24"/>
              </w:rPr>
            </w:pPr>
            <w:r>
              <w:rPr>
                <w:sz w:val="24"/>
                <w:szCs w:val="24"/>
              </w:rPr>
              <w:t>Infancy, Toddlerhood, and Preschool</w:t>
            </w:r>
          </w:p>
          <w:p w14:paraId="0AE042CA" w14:textId="6FAD9E33" w:rsidR="007A03F5" w:rsidRPr="00822AD9" w:rsidRDefault="007A03F5" w:rsidP="0031759E">
            <w:pPr>
              <w:rPr>
                <w:sz w:val="24"/>
                <w:szCs w:val="24"/>
              </w:rPr>
            </w:pPr>
            <w:r>
              <w:rPr>
                <w:sz w:val="24"/>
                <w:szCs w:val="24"/>
              </w:rPr>
              <w:t>Partner Meeting Two</w:t>
            </w:r>
          </w:p>
        </w:tc>
        <w:tc>
          <w:tcPr>
            <w:tcW w:w="3473" w:type="dxa"/>
          </w:tcPr>
          <w:p w14:paraId="586EFFE5" w14:textId="77777777" w:rsidR="007A03F5" w:rsidRPr="00CA337B" w:rsidRDefault="007A03F5" w:rsidP="0031759E">
            <w:pPr>
              <w:ind w:left="42" w:hanging="42"/>
              <w:rPr>
                <w:i/>
                <w:sz w:val="24"/>
                <w:szCs w:val="24"/>
              </w:rPr>
            </w:pPr>
            <w:r>
              <w:rPr>
                <w:sz w:val="24"/>
                <w:szCs w:val="24"/>
              </w:rPr>
              <w:t xml:space="preserve">Read Chs. 6-9 </w:t>
            </w:r>
            <w:r>
              <w:rPr>
                <w:i/>
                <w:sz w:val="24"/>
                <w:szCs w:val="24"/>
              </w:rPr>
              <w:t xml:space="preserve">GRH </w:t>
            </w:r>
            <w:r>
              <w:rPr>
                <w:sz w:val="24"/>
                <w:szCs w:val="24"/>
              </w:rPr>
              <w:t xml:space="preserve">&amp; Chp. 3 </w:t>
            </w:r>
            <w:r>
              <w:rPr>
                <w:i/>
                <w:sz w:val="24"/>
                <w:szCs w:val="24"/>
              </w:rPr>
              <w:t>G&amp;L-AL</w:t>
            </w:r>
          </w:p>
          <w:p w14:paraId="355BDD18" w14:textId="5ADBEBFF" w:rsidR="007A03F5" w:rsidRPr="00C13025" w:rsidRDefault="009E4047" w:rsidP="0031759E">
            <w:pPr>
              <w:ind w:left="42" w:hanging="42"/>
              <w:rPr>
                <w:b/>
                <w:sz w:val="24"/>
                <w:szCs w:val="24"/>
              </w:rPr>
            </w:pPr>
            <w:r>
              <w:rPr>
                <w:b/>
                <w:sz w:val="24"/>
                <w:szCs w:val="24"/>
                <w:highlight w:val="yellow"/>
              </w:rPr>
              <w:t>Journal Entry #</w:t>
            </w:r>
            <w:r w:rsidR="0063717C">
              <w:rPr>
                <w:b/>
                <w:sz w:val="24"/>
                <w:szCs w:val="24"/>
                <w:highlight w:val="yellow"/>
              </w:rPr>
              <w:t>1</w:t>
            </w:r>
            <w:r w:rsidR="007A03F5" w:rsidRPr="00444960">
              <w:rPr>
                <w:b/>
                <w:sz w:val="24"/>
                <w:szCs w:val="24"/>
                <w:highlight w:val="yellow"/>
              </w:rPr>
              <w:t xml:space="preserve"> Due</w:t>
            </w:r>
          </w:p>
        </w:tc>
      </w:tr>
      <w:tr w:rsidR="007A03F5" w14:paraId="32F75C57" w14:textId="77777777" w:rsidTr="00775A3F">
        <w:tc>
          <w:tcPr>
            <w:tcW w:w="1620" w:type="dxa"/>
            <w:shd w:val="clear" w:color="auto" w:fill="FDE9D9" w:themeFill="accent6" w:themeFillTint="33"/>
          </w:tcPr>
          <w:p w14:paraId="50A94DF4" w14:textId="77777777" w:rsidR="007A03F5" w:rsidRDefault="007A03F5" w:rsidP="0031759E">
            <w:pPr>
              <w:rPr>
                <w:sz w:val="24"/>
                <w:szCs w:val="24"/>
              </w:rPr>
            </w:pPr>
            <w:r w:rsidRPr="005A36C4">
              <w:rPr>
                <w:sz w:val="24"/>
                <w:szCs w:val="24"/>
              </w:rPr>
              <w:t>5</w:t>
            </w:r>
            <w:r>
              <w:rPr>
                <w:sz w:val="24"/>
                <w:szCs w:val="24"/>
              </w:rPr>
              <w:t>-</w:t>
            </w:r>
            <w:r w:rsidR="00E64BBA">
              <w:rPr>
                <w:sz w:val="24"/>
                <w:szCs w:val="24"/>
              </w:rPr>
              <w:t>5/27</w:t>
            </w:r>
          </w:p>
          <w:p w14:paraId="77465D2D" w14:textId="78CC22D3" w:rsidR="00775A3F" w:rsidRPr="00775A3F" w:rsidRDefault="00775A3F" w:rsidP="0031759E">
            <w:pPr>
              <w:rPr>
                <w:b/>
                <w:bCs/>
                <w:i/>
              </w:rPr>
            </w:pPr>
            <w:r w:rsidRPr="00775A3F">
              <w:rPr>
                <w:b/>
                <w:bCs/>
                <w:i/>
              </w:rPr>
              <w:t xml:space="preserve">No class meeting. </w:t>
            </w:r>
            <w:r>
              <w:rPr>
                <w:b/>
                <w:bCs/>
                <w:i/>
              </w:rPr>
              <w:t>View o</w:t>
            </w:r>
            <w:r w:rsidRPr="00775A3F">
              <w:rPr>
                <w:b/>
                <w:bCs/>
                <w:i/>
              </w:rPr>
              <w:t>nline resources.</w:t>
            </w:r>
          </w:p>
        </w:tc>
        <w:tc>
          <w:tcPr>
            <w:tcW w:w="4590" w:type="dxa"/>
            <w:shd w:val="clear" w:color="auto" w:fill="FDE9D9" w:themeFill="accent6" w:themeFillTint="33"/>
          </w:tcPr>
          <w:p w14:paraId="46C06B98" w14:textId="77777777" w:rsidR="007A03F5" w:rsidRDefault="007A03F5" w:rsidP="0031759E">
            <w:pPr>
              <w:rPr>
                <w:sz w:val="24"/>
                <w:szCs w:val="24"/>
              </w:rPr>
            </w:pPr>
            <w:r>
              <w:rPr>
                <w:sz w:val="24"/>
                <w:szCs w:val="24"/>
              </w:rPr>
              <w:t>Elementary School-Aged Children</w:t>
            </w:r>
          </w:p>
          <w:p w14:paraId="19B751CA" w14:textId="77777777" w:rsidR="00DD55B5" w:rsidRDefault="00DD55B5" w:rsidP="0031759E">
            <w:pPr>
              <w:rPr>
                <w:sz w:val="24"/>
                <w:szCs w:val="24"/>
              </w:rPr>
            </w:pPr>
            <w:r>
              <w:rPr>
                <w:sz w:val="24"/>
                <w:szCs w:val="24"/>
              </w:rPr>
              <w:t>Prolonged Grief Disorder</w:t>
            </w:r>
          </w:p>
          <w:p w14:paraId="61717A83" w14:textId="718F62EB" w:rsidR="00444960" w:rsidRPr="008107DF" w:rsidRDefault="00444960" w:rsidP="0031759E">
            <w:pPr>
              <w:rPr>
                <w:sz w:val="24"/>
                <w:szCs w:val="24"/>
              </w:rPr>
            </w:pPr>
          </w:p>
        </w:tc>
        <w:tc>
          <w:tcPr>
            <w:tcW w:w="3473" w:type="dxa"/>
            <w:shd w:val="clear" w:color="auto" w:fill="FDE9D9" w:themeFill="accent6" w:themeFillTint="33"/>
          </w:tcPr>
          <w:p w14:paraId="5975D479" w14:textId="77777777" w:rsidR="007A03F5" w:rsidRDefault="007A03F5" w:rsidP="0031759E">
            <w:pPr>
              <w:rPr>
                <w:i/>
                <w:sz w:val="24"/>
                <w:szCs w:val="24"/>
              </w:rPr>
            </w:pPr>
            <w:r>
              <w:rPr>
                <w:sz w:val="24"/>
                <w:szCs w:val="24"/>
              </w:rPr>
              <w:t xml:space="preserve">Read Chs. 4 </w:t>
            </w:r>
            <w:r>
              <w:rPr>
                <w:i/>
                <w:sz w:val="24"/>
                <w:szCs w:val="24"/>
              </w:rPr>
              <w:t>G&amp;L-AL</w:t>
            </w:r>
          </w:p>
          <w:p w14:paraId="1864FA7B" w14:textId="6F43A7AA" w:rsidR="007A03F5" w:rsidRDefault="007A03F5" w:rsidP="0031759E">
            <w:pPr>
              <w:rPr>
                <w:sz w:val="24"/>
                <w:szCs w:val="24"/>
              </w:rPr>
            </w:pPr>
            <w:r>
              <w:rPr>
                <w:sz w:val="24"/>
                <w:szCs w:val="24"/>
              </w:rPr>
              <w:t xml:space="preserve">View Interview </w:t>
            </w:r>
            <w:r w:rsidR="00655073">
              <w:rPr>
                <w:sz w:val="24"/>
                <w:szCs w:val="24"/>
              </w:rPr>
              <w:t>and</w:t>
            </w:r>
          </w:p>
          <w:p w14:paraId="4DA7A1CF" w14:textId="16F12DC2" w:rsidR="007A03F5" w:rsidRPr="00775A3F" w:rsidRDefault="007A03F5" w:rsidP="0031759E">
            <w:pPr>
              <w:rPr>
                <w:sz w:val="24"/>
                <w:szCs w:val="24"/>
              </w:rPr>
            </w:pPr>
            <w:r>
              <w:rPr>
                <w:sz w:val="24"/>
                <w:szCs w:val="24"/>
              </w:rPr>
              <w:t>Complete Guided Reflection</w:t>
            </w:r>
            <w:r w:rsidR="00C06A64">
              <w:rPr>
                <w:sz w:val="24"/>
                <w:szCs w:val="24"/>
              </w:rPr>
              <w:t xml:space="preserve"> </w:t>
            </w:r>
            <w:r w:rsidR="00C06A64" w:rsidRPr="008F134B">
              <w:rPr>
                <w:sz w:val="24"/>
                <w:szCs w:val="24"/>
                <w:highlight w:val="green"/>
              </w:rPr>
              <w:t>(</w:t>
            </w:r>
            <w:r w:rsidR="00C06A64" w:rsidRPr="008F134B">
              <w:rPr>
                <w:b/>
                <w:bCs/>
                <w:sz w:val="24"/>
                <w:szCs w:val="24"/>
                <w:highlight w:val="green"/>
              </w:rPr>
              <w:t>due 5/2</w:t>
            </w:r>
            <w:r w:rsidR="008B00D0">
              <w:rPr>
                <w:b/>
                <w:bCs/>
                <w:sz w:val="24"/>
                <w:szCs w:val="24"/>
                <w:highlight w:val="green"/>
              </w:rPr>
              <w:t>4</w:t>
            </w:r>
            <w:r w:rsidR="00C06A64" w:rsidRPr="008F134B">
              <w:rPr>
                <w:b/>
                <w:bCs/>
                <w:sz w:val="24"/>
                <w:szCs w:val="24"/>
                <w:highlight w:val="green"/>
              </w:rPr>
              <w:t>/23 @ 11:59 pm)</w:t>
            </w:r>
          </w:p>
        </w:tc>
      </w:tr>
      <w:tr w:rsidR="007A03F5" w:rsidRPr="001345F6" w14:paraId="4B83BDD9" w14:textId="77777777" w:rsidTr="00655073">
        <w:tc>
          <w:tcPr>
            <w:tcW w:w="1620" w:type="dxa"/>
            <w:shd w:val="clear" w:color="auto" w:fill="FFFFFF" w:themeFill="background1"/>
          </w:tcPr>
          <w:p w14:paraId="569E3CC9" w14:textId="40FF752E" w:rsidR="007A03F5" w:rsidRPr="005A36C4" w:rsidRDefault="007A03F5" w:rsidP="0031759E">
            <w:pPr>
              <w:rPr>
                <w:sz w:val="24"/>
                <w:szCs w:val="24"/>
              </w:rPr>
            </w:pPr>
            <w:r w:rsidRPr="005A36C4">
              <w:rPr>
                <w:sz w:val="24"/>
                <w:szCs w:val="24"/>
              </w:rPr>
              <w:t>6</w:t>
            </w:r>
            <w:r>
              <w:rPr>
                <w:sz w:val="24"/>
                <w:szCs w:val="24"/>
              </w:rPr>
              <w:t>-6/0</w:t>
            </w:r>
            <w:r w:rsidR="00E64BBA">
              <w:rPr>
                <w:sz w:val="24"/>
                <w:szCs w:val="24"/>
              </w:rPr>
              <w:t>3</w:t>
            </w:r>
          </w:p>
        </w:tc>
        <w:tc>
          <w:tcPr>
            <w:tcW w:w="4590" w:type="dxa"/>
            <w:shd w:val="clear" w:color="auto" w:fill="FFFFFF" w:themeFill="background1"/>
          </w:tcPr>
          <w:p w14:paraId="0F8EDA4B" w14:textId="10C7B807" w:rsidR="007A03F5" w:rsidRDefault="007A03F5" w:rsidP="0031759E">
            <w:pPr>
              <w:rPr>
                <w:sz w:val="24"/>
                <w:szCs w:val="24"/>
              </w:rPr>
            </w:pPr>
            <w:r>
              <w:rPr>
                <w:sz w:val="24"/>
                <w:szCs w:val="24"/>
              </w:rPr>
              <w:t>Finding the Solution (</w:t>
            </w:r>
            <w:r w:rsidR="0063717C">
              <w:rPr>
                <w:i/>
                <w:iCs/>
                <w:sz w:val="24"/>
                <w:szCs w:val="24"/>
              </w:rPr>
              <w:t xml:space="preserve">GR </w:t>
            </w:r>
            <w:r>
              <w:rPr>
                <w:sz w:val="24"/>
                <w:szCs w:val="24"/>
              </w:rPr>
              <w:t>Part 1)</w:t>
            </w:r>
          </w:p>
          <w:p w14:paraId="7659189B" w14:textId="77777777" w:rsidR="007A03F5" w:rsidRDefault="007A03F5" w:rsidP="0031759E">
            <w:pPr>
              <w:rPr>
                <w:sz w:val="24"/>
                <w:szCs w:val="24"/>
              </w:rPr>
            </w:pPr>
            <w:r>
              <w:rPr>
                <w:sz w:val="24"/>
                <w:szCs w:val="24"/>
              </w:rPr>
              <w:t>Tweens &amp; Teens</w:t>
            </w:r>
          </w:p>
          <w:p w14:paraId="45D8D07F" w14:textId="77777777" w:rsidR="007A03F5" w:rsidRDefault="007A03F5" w:rsidP="0031759E">
            <w:pPr>
              <w:rPr>
                <w:sz w:val="24"/>
                <w:szCs w:val="24"/>
              </w:rPr>
            </w:pPr>
            <w:r>
              <w:rPr>
                <w:sz w:val="24"/>
                <w:szCs w:val="24"/>
              </w:rPr>
              <w:t>Partner Meeting Three</w:t>
            </w:r>
          </w:p>
          <w:p w14:paraId="5311D656" w14:textId="29C368E9" w:rsidR="00132C1F" w:rsidRPr="001345F6" w:rsidRDefault="00132C1F" w:rsidP="0031759E">
            <w:pPr>
              <w:rPr>
                <w:sz w:val="24"/>
                <w:szCs w:val="24"/>
              </w:rPr>
            </w:pPr>
            <w:r>
              <w:rPr>
                <w:sz w:val="24"/>
                <w:szCs w:val="24"/>
              </w:rPr>
              <w:t>Discussion Board Class Forum</w:t>
            </w:r>
          </w:p>
        </w:tc>
        <w:tc>
          <w:tcPr>
            <w:tcW w:w="3473" w:type="dxa"/>
            <w:shd w:val="clear" w:color="auto" w:fill="FFFFFF" w:themeFill="background1"/>
          </w:tcPr>
          <w:p w14:paraId="6E588DF6" w14:textId="77777777" w:rsidR="007A03F5" w:rsidRPr="00841565" w:rsidRDefault="007A03F5" w:rsidP="0031759E">
            <w:pPr>
              <w:rPr>
                <w:sz w:val="24"/>
                <w:szCs w:val="24"/>
              </w:rPr>
            </w:pPr>
            <w:r>
              <w:rPr>
                <w:sz w:val="24"/>
                <w:szCs w:val="24"/>
              </w:rPr>
              <w:t xml:space="preserve">Read Chs. 10 &amp; 11 </w:t>
            </w:r>
            <w:r>
              <w:rPr>
                <w:i/>
                <w:sz w:val="24"/>
                <w:szCs w:val="24"/>
              </w:rPr>
              <w:t>GRH</w:t>
            </w:r>
            <w:r>
              <w:rPr>
                <w:sz w:val="24"/>
                <w:szCs w:val="24"/>
              </w:rPr>
              <w:t xml:space="preserve"> &amp; Ch. 5</w:t>
            </w:r>
          </w:p>
          <w:p w14:paraId="564B05B6" w14:textId="77777777" w:rsidR="007A03F5" w:rsidRDefault="007A03F5" w:rsidP="0031759E">
            <w:pPr>
              <w:rPr>
                <w:i/>
                <w:sz w:val="24"/>
                <w:szCs w:val="24"/>
              </w:rPr>
            </w:pPr>
            <w:r>
              <w:rPr>
                <w:i/>
                <w:sz w:val="24"/>
                <w:szCs w:val="24"/>
              </w:rPr>
              <w:t>G&amp;L-AL</w:t>
            </w:r>
          </w:p>
          <w:p w14:paraId="4BA148B7" w14:textId="77777777" w:rsidR="007A03F5" w:rsidRDefault="0063717C" w:rsidP="0031759E">
            <w:pPr>
              <w:ind w:left="42" w:hanging="42"/>
              <w:rPr>
                <w:b/>
                <w:sz w:val="24"/>
                <w:szCs w:val="24"/>
              </w:rPr>
            </w:pPr>
            <w:r>
              <w:rPr>
                <w:b/>
                <w:sz w:val="24"/>
                <w:szCs w:val="24"/>
                <w:highlight w:val="yellow"/>
              </w:rPr>
              <w:t>Journal Entry #2</w:t>
            </w:r>
            <w:r w:rsidRPr="00444960">
              <w:rPr>
                <w:b/>
                <w:sz w:val="24"/>
                <w:szCs w:val="24"/>
                <w:highlight w:val="yellow"/>
              </w:rPr>
              <w:t xml:space="preserve"> Due</w:t>
            </w:r>
          </w:p>
          <w:p w14:paraId="1726EDF6" w14:textId="056F6A94" w:rsidR="00775A3F" w:rsidRPr="00BE0962" w:rsidRDefault="00775A3F" w:rsidP="0031759E">
            <w:pPr>
              <w:ind w:left="42" w:hanging="42"/>
              <w:rPr>
                <w:b/>
                <w:sz w:val="24"/>
                <w:szCs w:val="24"/>
              </w:rPr>
            </w:pPr>
            <w:r>
              <w:rPr>
                <w:sz w:val="24"/>
                <w:szCs w:val="24"/>
              </w:rPr>
              <w:t>Participate in Class Forum</w:t>
            </w:r>
          </w:p>
        </w:tc>
      </w:tr>
      <w:tr w:rsidR="007A03F5" w14:paraId="7A801E97" w14:textId="77777777" w:rsidTr="00655073">
        <w:tc>
          <w:tcPr>
            <w:tcW w:w="1620" w:type="dxa"/>
            <w:shd w:val="clear" w:color="auto" w:fill="FFFFFF" w:themeFill="background1"/>
          </w:tcPr>
          <w:p w14:paraId="1817129D" w14:textId="4DF144D3" w:rsidR="007A03F5" w:rsidRPr="00BE0962" w:rsidRDefault="007A03F5" w:rsidP="0031759E">
            <w:pPr>
              <w:rPr>
                <w:i/>
                <w:sz w:val="24"/>
                <w:szCs w:val="24"/>
              </w:rPr>
            </w:pPr>
            <w:r w:rsidRPr="000226A1">
              <w:rPr>
                <w:sz w:val="24"/>
                <w:szCs w:val="24"/>
              </w:rPr>
              <w:t>7</w:t>
            </w:r>
            <w:r>
              <w:rPr>
                <w:sz w:val="24"/>
                <w:szCs w:val="24"/>
              </w:rPr>
              <w:t>-6/1</w:t>
            </w:r>
            <w:r w:rsidR="00E64BBA">
              <w:rPr>
                <w:sz w:val="24"/>
                <w:szCs w:val="24"/>
              </w:rPr>
              <w:t>0</w:t>
            </w:r>
          </w:p>
        </w:tc>
        <w:tc>
          <w:tcPr>
            <w:tcW w:w="4590" w:type="dxa"/>
            <w:shd w:val="clear" w:color="auto" w:fill="FFFFFF" w:themeFill="background1"/>
          </w:tcPr>
          <w:p w14:paraId="6FD31D7B" w14:textId="77777777" w:rsidR="007A03F5" w:rsidRDefault="007A03F5" w:rsidP="0031759E">
            <w:pPr>
              <w:rPr>
                <w:sz w:val="24"/>
                <w:szCs w:val="24"/>
              </w:rPr>
            </w:pPr>
            <w:r>
              <w:rPr>
                <w:sz w:val="24"/>
                <w:szCs w:val="24"/>
              </w:rPr>
              <w:t>Emerging Adults</w:t>
            </w:r>
          </w:p>
          <w:p w14:paraId="4831D046" w14:textId="3EA8014D" w:rsidR="00444960" w:rsidRPr="000226A1" w:rsidRDefault="00444960" w:rsidP="0031759E">
            <w:pPr>
              <w:rPr>
                <w:sz w:val="24"/>
                <w:szCs w:val="24"/>
              </w:rPr>
            </w:pPr>
            <w:r>
              <w:rPr>
                <w:sz w:val="24"/>
                <w:szCs w:val="24"/>
              </w:rPr>
              <w:t>Discussion Board Class Forum</w:t>
            </w:r>
          </w:p>
        </w:tc>
        <w:tc>
          <w:tcPr>
            <w:tcW w:w="3473" w:type="dxa"/>
            <w:shd w:val="clear" w:color="auto" w:fill="FFFFFF" w:themeFill="background1"/>
          </w:tcPr>
          <w:p w14:paraId="3A0FF2F5" w14:textId="77777777" w:rsidR="007A03F5" w:rsidRDefault="007A03F5" w:rsidP="0031759E">
            <w:pPr>
              <w:rPr>
                <w:i/>
                <w:sz w:val="24"/>
                <w:szCs w:val="24"/>
              </w:rPr>
            </w:pPr>
            <w:r>
              <w:rPr>
                <w:sz w:val="24"/>
                <w:szCs w:val="24"/>
              </w:rPr>
              <w:t xml:space="preserve">Read Ch. 6 </w:t>
            </w:r>
            <w:r>
              <w:rPr>
                <w:i/>
                <w:sz w:val="24"/>
                <w:szCs w:val="24"/>
              </w:rPr>
              <w:t>G&amp;L-AL</w:t>
            </w:r>
          </w:p>
          <w:p w14:paraId="10E87F91" w14:textId="77777777" w:rsidR="007A03F5" w:rsidRDefault="007A03F5" w:rsidP="0031759E">
            <w:pPr>
              <w:rPr>
                <w:sz w:val="24"/>
                <w:szCs w:val="24"/>
              </w:rPr>
            </w:pPr>
            <w:r>
              <w:rPr>
                <w:sz w:val="24"/>
                <w:szCs w:val="24"/>
              </w:rPr>
              <w:t>View Interview Online</w:t>
            </w:r>
          </w:p>
          <w:p w14:paraId="427299FE" w14:textId="3CABDA09" w:rsidR="007A03F5" w:rsidRDefault="007A03F5" w:rsidP="0031759E">
            <w:pPr>
              <w:rPr>
                <w:sz w:val="24"/>
                <w:szCs w:val="24"/>
              </w:rPr>
            </w:pPr>
            <w:r>
              <w:rPr>
                <w:sz w:val="24"/>
                <w:szCs w:val="24"/>
              </w:rPr>
              <w:t>Complete Guided Reflection</w:t>
            </w:r>
            <w:r w:rsidR="00C06A64">
              <w:rPr>
                <w:sz w:val="24"/>
                <w:szCs w:val="24"/>
              </w:rPr>
              <w:t xml:space="preserve"> </w:t>
            </w:r>
            <w:r w:rsidR="00C06A64" w:rsidRPr="008F134B">
              <w:rPr>
                <w:sz w:val="24"/>
                <w:szCs w:val="24"/>
                <w:highlight w:val="green"/>
              </w:rPr>
              <w:t>(</w:t>
            </w:r>
            <w:r w:rsidR="00C06A64" w:rsidRPr="008F134B">
              <w:rPr>
                <w:b/>
                <w:bCs/>
                <w:sz w:val="24"/>
                <w:szCs w:val="24"/>
                <w:highlight w:val="green"/>
              </w:rPr>
              <w:t>due 6/</w:t>
            </w:r>
            <w:r w:rsidR="008B00D0">
              <w:rPr>
                <w:b/>
                <w:bCs/>
                <w:sz w:val="24"/>
                <w:szCs w:val="24"/>
                <w:highlight w:val="green"/>
              </w:rPr>
              <w:t>07</w:t>
            </w:r>
            <w:r w:rsidR="00C06A64" w:rsidRPr="008F134B">
              <w:rPr>
                <w:b/>
                <w:bCs/>
                <w:sz w:val="24"/>
                <w:szCs w:val="24"/>
                <w:highlight w:val="green"/>
              </w:rPr>
              <w:t>/23 @ 11:59 pm)</w:t>
            </w:r>
          </w:p>
          <w:p w14:paraId="418A8794" w14:textId="6FC33660" w:rsidR="007A03F5" w:rsidRPr="0049775B" w:rsidRDefault="007A03F5" w:rsidP="0031759E">
            <w:pPr>
              <w:rPr>
                <w:b/>
                <w:sz w:val="24"/>
                <w:szCs w:val="24"/>
              </w:rPr>
            </w:pPr>
            <w:r>
              <w:rPr>
                <w:sz w:val="24"/>
                <w:szCs w:val="24"/>
              </w:rPr>
              <w:t xml:space="preserve">Participate in </w:t>
            </w:r>
            <w:r w:rsidR="007D63F1">
              <w:rPr>
                <w:sz w:val="24"/>
                <w:szCs w:val="24"/>
              </w:rPr>
              <w:t>Class Forum</w:t>
            </w:r>
            <w:r w:rsidRPr="0049775B">
              <w:rPr>
                <w:b/>
                <w:sz w:val="24"/>
                <w:szCs w:val="24"/>
              </w:rPr>
              <w:t xml:space="preserve"> </w:t>
            </w:r>
          </w:p>
        </w:tc>
      </w:tr>
      <w:tr w:rsidR="007A03F5" w14:paraId="78B1B011" w14:textId="77777777" w:rsidTr="00655073">
        <w:tc>
          <w:tcPr>
            <w:tcW w:w="1620" w:type="dxa"/>
            <w:shd w:val="clear" w:color="auto" w:fill="FFFFFF" w:themeFill="background1"/>
          </w:tcPr>
          <w:p w14:paraId="2022814A" w14:textId="4525D631" w:rsidR="007A03F5" w:rsidRPr="005A36C4" w:rsidRDefault="007A03F5" w:rsidP="0031759E">
            <w:pPr>
              <w:rPr>
                <w:sz w:val="24"/>
                <w:szCs w:val="24"/>
              </w:rPr>
            </w:pPr>
            <w:r w:rsidRPr="005A36C4">
              <w:rPr>
                <w:sz w:val="24"/>
                <w:szCs w:val="24"/>
              </w:rPr>
              <w:t>8</w:t>
            </w:r>
            <w:r>
              <w:rPr>
                <w:sz w:val="24"/>
                <w:szCs w:val="24"/>
              </w:rPr>
              <w:t>-6/</w:t>
            </w:r>
            <w:r w:rsidR="00E64BBA">
              <w:rPr>
                <w:sz w:val="24"/>
                <w:szCs w:val="24"/>
              </w:rPr>
              <w:t>17</w:t>
            </w:r>
          </w:p>
        </w:tc>
        <w:tc>
          <w:tcPr>
            <w:tcW w:w="4590" w:type="dxa"/>
            <w:shd w:val="clear" w:color="auto" w:fill="FFFFFF" w:themeFill="background1"/>
          </w:tcPr>
          <w:p w14:paraId="66C6C63A" w14:textId="519B05FA" w:rsidR="007A03F5" w:rsidRDefault="007A03F5" w:rsidP="0031759E">
            <w:pPr>
              <w:rPr>
                <w:sz w:val="24"/>
                <w:szCs w:val="24"/>
              </w:rPr>
            </w:pPr>
            <w:r>
              <w:rPr>
                <w:sz w:val="24"/>
                <w:szCs w:val="24"/>
              </w:rPr>
              <w:t>Finding the Solution (</w:t>
            </w:r>
            <w:r w:rsidR="0063717C">
              <w:rPr>
                <w:i/>
                <w:iCs/>
                <w:sz w:val="24"/>
                <w:szCs w:val="24"/>
              </w:rPr>
              <w:t xml:space="preserve">GR </w:t>
            </w:r>
            <w:r>
              <w:rPr>
                <w:sz w:val="24"/>
                <w:szCs w:val="24"/>
              </w:rPr>
              <w:t>Part 2)</w:t>
            </w:r>
          </w:p>
          <w:p w14:paraId="72AF90CF" w14:textId="77777777" w:rsidR="007A03F5" w:rsidRDefault="007A03F5" w:rsidP="0031759E">
            <w:pPr>
              <w:rPr>
                <w:sz w:val="24"/>
                <w:szCs w:val="24"/>
              </w:rPr>
            </w:pPr>
            <w:r>
              <w:rPr>
                <w:sz w:val="24"/>
                <w:szCs w:val="24"/>
              </w:rPr>
              <w:t>Young Adulthood</w:t>
            </w:r>
          </w:p>
          <w:p w14:paraId="54534B0F" w14:textId="3D1AA62B" w:rsidR="007A03F5" w:rsidRPr="00770710" w:rsidRDefault="007A03F5" w:rsidP="0031759E">
            <w:pPr>
              <w:rPr>
                <w:sz w:val="24"/>
                <w:szCs w:val="24"/>
              </w:rPr>
            </w:pPr>
            <w:r>
              <w:rPr>
                <w:sz w:val="24"/>
                <w:szCs w:val="24"/>
              </w:rPr>
              <w:t>Partner Meeting Four</w:t>
            </w:r>
          </w:p>
        </w:tc>
        <w:tc>
          <w:tcPr>
            <w:tcW w:w="3473" w:type="dxa"/>
            <w:shd w:val="clear" w:color="auto" w:fill="FFFFFF" w:themeFill="background1"/>
          </w:tcPr>
          <w:p w14:paraId="1A737404" w14:textId="77777777" w:rsidR="007A03F5" w:rsidRPr="00841565" w:rsidRDefault="007A03F5" w:rsidP="0031759E">
            <w:pPr>
              <w:rPr>
                <w:sz w:val="24"/>
                <w:szCs w:val="24"/>
              </w:rPr>
            </w:pPr>
            <w:r>
              <w:rPr>
                <w:sz w:val="24"/>
                <w:szCs w:val="24"/>
              </w:rPr>
              <w:t xml:space="preserve">Read Chs. 12 &amp; 13 </w:t>
            </w:r>
            <w:r>
              <w:rPr>
                <w:i/>
                <w:sz w:val="24"/>
                <w:szCs w:val="24"/>
              </w:rPr>
              <w:t>GRH</w:t>
            </w:r>
            <w:r>
              <w:rPr>
                <w:sz w:val="24"/>
                <w:szCs w:val="24"/>
              </w:rPr>
              <w:t xml:space="preserve"> &amp; Ch. 7</w:t>
            </w:r>
          </w:p>
          <w:p w14:paraId="5A3670B4" w14:textId="77777777" w:rsidR="007A03F5" w:rsidRDefault="007A03F5" w:rsidP="0031759E">
            <w:pPr>
              <w:rPr>
                <w:i/>
                <w:sz w:val="24"/>
                <w:szCs w:val="24"/>
              </w:rPr>
            </w:pPr>
            <w:r>
              <w:rPr>
                <w:i/>
                <w:sz w:val="24"/>
                <w:szCs w:val="24"/>
              </w:rPr>
              <w:t>G&amp;L-AL</w:t>
            </w:r>
          </w:p>
          <w:p w14:paraId="5FD543D2" w14:textId="77777777" w:rsidR="007A03F5" w:rsidRDefault="0063717C" w:rsidP="0031759E">
            <w:pPr>
              <w:rPr>
                <w:b/>
                <w:sz w:val="24"/>
                <w:szCs w:val="24"/>
              </w:rPr>
            </w:pPr>
            <w:r>
              <w:rPr>
                <w:b/>
                <w:sz w:val="24"/>
                <w:szCs w:val="24"/>
                <w:highlight w:val="yellow"/>
              </w:rPr>
              <w:t>Journal Entry #3</w:t>
            </w:r>
            <w:r w:rsidRPr="00444960">
              <w:rPr>
                <w:b/>
                <w:sz w:val="24"/>
                <w:szCs w:val="24"/>
                <w:highlight w:val="yellow"/>
              </w:rPr>
              <w:t xml:space="preserve"> Due</w:t>
            </w:r>
          </w:p>
          <w:p w14:paraId="758E8C85" w14:textId="1397CB86" w:rsidR="009E2A6C" w:rsidRPr="00CE6359" w:rsidRDefault="009E2A6C" w:rsidP="0031759E">
            <w:pPr>
              <w:rPr>
                <w:b/>
                <w:sz w:val="24"/>
                <w:szCs w:val="24"/>
              </w:rPr>
            </w:pPr>
            <w:r w:rsidRPr="00444960">
              <w:rPr>
                <w:b/>
                <w:sz w:val="24"/>
                <w:szCs w:val="24"/>
                <w:highlight w:val="cyan"/>
              </w:rPr>
              <w:t xml:space="preserve">Group </w:t>
            </w:r>
            <w:r>
              <w:rPr>
                <w:b/>
                <w:sz w:val="24"/>
                <w:szCs w:val="24"/>
                <w:highlight w:val="cyan"/>
              </w:rPr>
              <w:t>Resources</w:t>
            </w:r>
            <w:r w:rsidRPr="00444960">
              <w:rPr>
                <w:b/>
                <w:sz w:val="24"/>
                <w:szCs w:val="24"/>
                <w:highlight w:val="cyan"/>
              </w:rPr>
              <w:t xml:space="preserve"> Due</w:t>
            </w:r>
          </w:p>
        </w:tc>
      </w:tr>
      <w:tr w:rsidR="007A03F5" w14:paraId="720FC714" w14:textId="77777777" w:rsidTr="00655073">
        <w:tc>
          <w:tcPr>
            <w:tcW w:w="1620" w:type="dxa"/>
            <w:shd w:val="clear" w:color="auto" w:fill="FFFFFF" w:themeFill="background1"/>
          </w:tcPr>
          <w:p w14:paraId="53BC6FCA" w14:textId="525210D2" w:rsidR="007A03F5" w:rsidRPr="00000767" w:rsidRDefault="007A03F5" w:rsidP="0031759E">
            <w:pPr>
              <w:rPr>
                <w:i/>
                <w:sz w:val="24"/>
                <w:szCs w:val="24"/>
              </w:rPr>
            </w:pPr>
            <w:r w:rsidRPr="005A36C4">
              <w:rPr>
                <w:sz w:val="24"/>
                <w:szCs w:val="24"/>
              </w:rPr>
              <w:t>9</w:t>
            </w:r>
            <w:r>
              <w:rPr>
                <w:sz w:val="24"/>
                <w:szCs w:val="24"/>
              </w:rPr>
              <w:t>-6/</w:t>
            </w:r>
            <w:r w:rsidR="00655073">
              <w:rPr>
                <w:sz w:val="24"/>
                <w:szCs w:val="24"/>
              </w:rPr>
              <w:t>2</w:t>
            </w:r>
            <w:r w:rsidR="00E64BBA">
              <w:rPr>
                <w:sz w:val="24"/>
                <w:szCs w:val="24"/>
              </w:rPr>
              <w:t>4</w:t>
            </w:r>
          </w:p>
        </w:tc>
        <w:tc>
          <w:tcPr>
            <w:tcW w:w="4590" w:type="dxa"/>
            <w:shd w:val="clear" w:color="auto" w:fill="FFFFFF" w:themeFill="background1"/>
          </w:tcPr>
          <w:p w14:paraId="0B571DA0" w14:textId="77777777" w:rsidR="007A03F5" w:rsidRDefault="007A03F5" w:rsidP="0031759E">
            <w:pPr>
              <w:rPr>
                <w:sz w:val="24"/>
                <w:szCs w:val="24"/>
              </w:rPr>
            </w:pPr>
            <w:r>
              <w:rPr>
                <w:sz w:val="24"/>
                <w:szCs w:val="24"/>
              </w:rPr>
              <w:t>Middle Adulthood</w:t>
            </w:r>
          </w:p>
          <w:p w14:paraId="3CA49099" w14:textId="77777777" w:rsidR="00444960" w:rsidRDefault="00444960" w:rsidP="0031759E">
            <w:pPr>
              <w:rPr>
                <w:sz w:val="24"/>
                <w:szCs w:val="24"/>
              </w:rPr>
            </w:pPr>
            <w:r>
              <w:rPr>
                <w:sz w:val="24"/>
                <w:szCs w:val="24"/>
              </w:rPr>
              <w:t>Discussion Board Class Forum</w:t>
            </w:r>
          </w:p>
          <w:p w14:paraId="7F197CB5" w14:textId="35EFAF56" w:rsidR="009E2A6C" w:rsidRPr="00FB0CE3" w:rsidRDefault="009E2A6C" w:rsidP="0031759E">
            <w:pPr>
              <w:rPr>
                <w:sz w:val="24"/>
                <w:szCs w:val="24"/>
              </w:rPr>
            </w:pPr>
            <w:r w:rsidRPr="009E2A6C">
              <w:rPr>
                <w:sz w:val="24"/>
                <w:szCs w:val="24"/>
                <w:highlight w:val="cyan"/>
              </w:rPr>
              <w:t>Group Resource Presentation</w:t>
            </w:r>
          </w:p>
        </w:tc>
        <w:tc>
          <w:tcPr>
            <w:tcW w:w="3473" w:type="dxa"/>
            <w:shd w:val="clear" w:color="auto" w:fill="FFFFFF" w:themeFill="background1"/>
          </w:tcPr>
          <w:p w14:paraId="0FD23447" w14:textId="77777777" w:rsidR="007A03F5" w:rsidRDefault="007A03F5" w:rsidP="0031759E">
            <w:pPr>
              <w:rPr>
                <w:i/>
                <w:sz w:val="24"/>
                <w:szCs w:val="24"/>
              </w:rPr>
            </w:pPr>
            <w:r>
              <w:rPr>
                <w:sz w:val="24"/>
                <w:szCs w:val="24"/>
              </w:rPr>
              <w:t xml:space="preserve">Read Ch. 8 </w:t>
            </w:r>
            <w:r>
              <w:rPr>
                <w:i/>
                <w:sz w:val="24"/>
                <w:szCs w:val="24"/>
              </w:rPr>
              <w:t>G&amp;L-AL</w:t>
            </w:r>
          </w:p>
          <w:p w14:paraId="0E2C3979" w14:textId="74208723" w:rsidR="007A03F5" w:rsidRDefault="007A03F5" w:rsidP="0031759E">
            <w:pPr>
              <w:rPr>
                <w:sz w:val="24"/>
                <w:szCs w:val="24"/>
              </w:rPr>
            </w:pPr>
            <w:r>
              <w:rPr>
                <w:sz w:val="24"/>
                <w:szCs w:val="24"/>
              </w:rPr>
              <w:t xml:space="preserve">View Interview </w:t>
            </w:r>
            <w:r w:rsidR="00655073">
              <w:rPr>
                <w:sz w:val="24"/>
                <w:szCs w:val="24"/>
              </w:rPr>
              <w:t>and</w:t>
            </w:r>
          </w:p>
          <w:p w14:paraId="51A59AD7" w14:textId="321C26D2" w:rsidR="007A03F5" w:rsidRDefault="007A03F5" w:rsidP="0031759E">
            <w:pPr>
              <w:rPr>
                <w:sz w:val="24"/>
                <w:szCs w:val="24"/>
              </w:rPr>
            </w:pPr>
            <w:r>
              <w:rPr>
                <w:sz w:val="24"/>
                <w:szCs w:val="24"/>
              </w:rPr>
              <w:t>Complete Guided Reflection</w:t>
            </w:r>
            <w:r w:rsidR="00C06A64">
              <w:rPr>
                <w:sz w:val="24"/>
                <w:szCs w:val="24"/>
              </w:rPr>
              <w:t xml:space="preserve"> </w:t>
            </w:r>
            <w:r w:rsidR="00C06A64" w:rsidRPr="008F134B">
              <w:rPr>
                <w:sz w:val="24"/>
                <w:szCs w:val="24"/>
                <w:highlight w:val="green"/>
              </w:rPr>
              <w:t>(</w:t>
            </w:r>
            <w:r w:rsidR="00C06A64" w:rsidRPr="008F134B">
              <w:rPr>
                <w:b/>
                <w:bCs/>
                <w:sz w:val="24"/>
                <w:szCs w:val="24"/>
                <w:highlight w:val="green"/>
              </w:rPr>
              <w:t>due 6/2</w:t>
            </w:r>
            <w:r w:rsidR="008B00D0">
              <w:rPr>
                <w:b/>
                <w:bCs/>
                <w:sz w:val="24"/>
                <w:szCs w:val="24"/>
                <w:highlight w:val="green"/>
              </w:rPr>
              <w:t>1</w:t>
            </w:r>
            <w:r w:rsidR="00C06A64" w:rsidRPr="008F134B">
              <w:rPr>
                <w:b/>
                <w:bCs/>
                <w:sz w:val="24"/>
                <w:szCs w:val="24"/>
                <w:highlight w:val="green"/>
              </w:rPr>
              <w:t>/23 @ 11:59 pm)</w:t>
            </w:r>
          </w:p>
          <w:p w14:paraId="107349C4" w14:textId="77777777" w:rsidR="007A03F5" w:rsidRDefault="007A03F5" w:rsidP="0031759E">
            <w:pPr>
              <w:rPr>
                <w:sz w:val="24"/>
                <w:szCs w:val="24"/>
              </w:rPr>
            </w:pPr>
            <w:r>
              <w:rPr>
                <w:sz w:val="24"/>
                <w:szCs w:val="24"/>
              </w:rPr>
              <w:t xml:space="preserve">Participate in </w:t>
            </w:r>
            <w:r w:rsidR="007D63F1">
              <w:rPr>
                <w:sz w:val="24"/>
                <w:szCs w:val="24"/>
              </w:rPr>
              <w:t>Class Forum</w:t>
            </w:r>
          </w:p>
          <w:p w14:paraId="593219AC" w14:textId="712CE907" w:rsidR="00444960" w:rsidRPr="00444960" w:rsidRDefault="00444960" w:rsidP="0031759E">
            <w:pPr>
              <w:rPr>
                <w:b/>
                <w:sz w:val="24"/>
                <w:szCs w:val="24"/>
              </w:rPr>
            </w:pPr>
          </w:p>
        </w:tc>
      </w:tr>
      <w:tr w:rsidR="007A03F5" w14:paraId="181C029B" w14:textId="77777777" w:rsidTr="00655073">
        <w:tc>
          <w:tcPr>
            <w:tcW w:w="1620" w:type="dxa"/>
            <w:shd w:val="clear" w:color="auto" w:fill="FFFFFF" w:themeFill="background1"/>
          </w:tcPr>
          <w:p w14:paraId="6255442C" w14:textId="38E08347" w:rsidR="007A03F5" w:rsidRPr="005A36C4" w:rsidRDefault="007A03F5" w:rsidP="0031759E">
            <w:pPr>
              <w:rPr>
                <w:sz w:val="24"/>
                <w:szCs w:val="24"/>
              </w:rPr>
            </w:pPr>
            <w:r w:rsidRPr="005A36C4">
              <w:rPr>
                <w:sz w:val="24"/>
                <w:szCs w:val="24"/>
              </w:rPr>
              <w:t>10</w:t>
            </w:r>
            <w:r>
              <w:rPr>
                <w:sz w:val="24"/>
                <w:szCs w:val="24"/>
              </w:rPr>
              <w:t>-7/0</w:t>
            </w:r>
            <w:r w:rsidR="00E64BBA">
              <w:rPr>
                <w:sz w:val="24"/>
                <w:szCs w:val="24"/>
              </w:rPr>
              <w:t>1</w:t>
            </w:r>
          </w:p>
        </w:tc>
        <w:tc>
          <w:tcPr>
            <w:tcW w:w="4590" w:type="dxa"/>
            <w:shd w:val="clear" w:color="auto" w:fill="FFFFFF" w:themeFill="background1"/>
          </w:tcPr>
          <w:p w14:paraId="7C253A33" w14:textId="77777777" w:rsidR="007A03F5" w:rsidRDefault="007A03F5" w:rsidP="0031759E">
            <w:pPr>
              <w:rPr>
                <w:sz w:val="24"/>
                <w:szCs w:val="24"/>
              </w:rPr>
            </w:pPr>
            <w:r>
              <w:rPr>
                <w:sz w:val="24"/>
                <w:szCs w:val="24"/>
              </w:rPr>
              <w:t>More on Choices and Other Losses</w:t>
            </w:r>
          </w:p>
          <w:p w14:paraId="3B36BE26" w14:textId="77777777" w:rsidR="007A03F5" w:rsidRDefault="007A03F5" w:rsidP="0031759E">
            <w:pPr>
              <w:rPr>
                <w:sz w:val="24"/>
                <w:szCs w:val="24"/>
              </w:rPr>
            </w:pPr>
            <w:r>
              <w:rPr>
                <w:sz w:val="24"/>
                <w:szCs w:val="24"/>
              </w:rPr>
              <w:t>Retirement &amp; Reinvention</w:t>
            </w:r>
          </w:p>
          <w:p w14:paraId="2B198364" w14:textId="77777777" w:rsidR="007A03F5" w:rsidRDefault="007A03F5" w:rsidP="0031759E">
            <w:pPr>
              <w:rPr>
                <w:sz w:val="24"/>
                <w:szCs w:val="24"/>
              </w:rPr>
            </w:pPr>
            <w:r>
              <w:rPr>
                <w:sz w:val="24"/>
                <w:szCs w:val="24"/>
              </w:rPr>
              <w:t>Partner Meeting Five</w:t>
            </w:r>
            <w:r w:rsidR="009E2A6C">
              <w:rPr>
                <w:sz w:val="24"/>
                <w:szCs w:val="24"/>
              </w:rPr>
              <w:t xml:space="preserve"> </w:t>
            </w:r>
          </w:p>
          <w:p w14:paraId="3E2988F4" w14:textId="68F2C52B" w:rsidR="009E2A6C" w:rsidRPr="00AA1BD2" w:rsidRDefault="009E2A6C" w:rsidP="0031759E">
            <w:pPr>
              <w:rPr>
                <w:sz w:val="24"/>
                <w:szCs w:val="24"/>
              </w:rPr>
            </w:pPr>
            <w:r w:rsidRPr="009E2A6C">
              <w:rPr>
                <w:sz w:val="24"/>
                <w:szCs w:val="24"/>
                <w:highlight w:val="cyan"/>
              </w:rPr>
              <w:t>Group Resource Presentation</w:t>
            </w:r>
          </w:p>
        </w:tc>
        <w:tc>
          <w:tcPr>
            <w:tcW w:w="3473" w:type="dxa"/>
            <w:shd w:val="clear" w:color="auto" w:fill="FFFFFF" w:themeFill="background1"/>
          </w:tcPr>
          <w:p w14:paraId="5A77C79D" w14:textId="309C2B7A" w:rsidR="007A03F5" w:rsidRPr="00841565" w:rsidRDefault="007A03F5" w:rsidP="0031759E">
            <w:pPr>
              <w:rPr>
                <w:sz w:val="24"/>
                <w:szCs w:val="24"/>
              </w:rPr>
            </w:pPr>
            <w:r>
              <w:rPr>
                <w:sz w:val="24"/>
                <w:szCs w:val="24"/>
              </w:rPr>
              <w:t>Read Chs.</w:t>
            </w:r>
            <w:r w:rsidR="00546A5C">
              <w:rPr>
                <w:sz w:val="24"/>
                <w:szCs w:val="24"/>
              </w:rPr>
              <w:t xml:space="preserve"> </w:t>
            </w:r>
            <w:r>
              <w:rPr>
                <w:sz w:val="24"/>
                <w:szCs w:val="24"/>
              </w:rPr>
              <w:t xml:space="preserve">14 &amp; 15 </w:t>
            </w:r>
            <w:r>
              <w:rPr>
                <w:i/>
                <w:sz w:val="24"/>
                <w:szCs w:val="24"/>
              </w:rPr>
              <w:t>GRH</w:t>
            </w:r>
            <w:r>
              <w:rPr>
                <w:sz w:val="24"/>
                <w:szCs w:val="24"/>
              </w:rPr>
              <w:t xml:space="preserve"> &amp; Ch. 9</w:t>
            </w:r>
            <w:r w:rsidR="00546A5C">
              <w:rPr>
                <w:sz w:val="24"/>
                <w:szCs w:val="24"/>
              </w:rPr>
              <w:t xml:space="preserve"> &amp; 10</w:t>
            </w:r>
          </w:p>
          <w:p w14:paraId="4031BD1C" w14:textId="77777777" w:rsidR="007A03F5" w:rsidRDefault="007A03F5" w:rsidP="0031759E">
            <w:pPr>
              <w:rPr>
                <w:i/>
                <w:sz w:val="24"/>
                <w:szCs w:val="24"/>
              </w:rPr>
            </w:pPr>
            <w:r>
              <w:rPr>
                <w:i/>
                <w:sz w:val="24"/>
                <w:szCs w:val="24"/>
              </w:rPr>
              <w:t>G&amp;L-AL</w:t>
            </w:r>
          </w:p>
          <w:p w14:paraId="7DDC45B7" w14:textId="77777777" w:rsidR="007A03F5" w:rsidRDefault="0063717C" w:rsidP="0031759E">
            <w:pPr>
              <w:rPr>
                <w:b/>
                <w:sz w:val="24"/>
                <w:szCs w:val="24"/>
              </w:rPr>
            </w:pPr>
            <w:r>
              <w:rPr>
                <w:b/>
                <w:sz w:val="24"/>
                <w:szCs w:val="24"/>
                <w:highlight w:val="yellow"/>
              </w:rPr>
              <w:t>Journal Entry #4</w:t>
            </w:r>
            <w:r w:rsidRPr="00444960">
              <w:rPr>
                <w:b/>
                <w:sz w:val="24"/>
                <w:szCs w:val="24"/>
                <w:highlight w:val="yellow"/>
              </w:rPr>
              <w:t xml:space="preserve"> Due</w:t>
            </w:r>
          </w:p>
          <w:p w14:paraId="4F30A44D" w14:textId="666B2289" w:rsidR="00775A3F" w:rsidRPr="00CE6359" w:rsidRDefault="00775A3F" w:rsidP="0031759E">
            <w:pPr>
              <w:rPr>
                <w:b/>
                <w:sz w:val="24"/>
                <w:szCs w:val="24"/>
              </w:rPr>
            </w:pPr>
            <w:r w:rsidRPr="00775A3F">
              <w:rPr>
                <w:b/>
                <w:sz w:val="24"/>
                <w:szCs w:val="24"/>
                <w:highlight w:val="magenta"/>
              </w:rPr>
              <w:t>Final Project (Part 1) Due</w:t>
            </w:r>
          </w:p>
        </w:tc>
      </w:tr>
      <w:tr w:rsidR="007A03F5" w14:paraId="3C4A6120" w14:textId="77777777" w:rsidTr="00655073">
        <w:tc>
          <w:tcPr>
            <w:tcW w:w="1620" w:type="dxa"/>
            <w:shd w:val="clear" w:color="auto" w:fill="FFFFFF" w:themeFill="background1"/>
          </w:tcPr>
          <w:p w14:paraId="059CA59E" w14:textId="7DA31A77" w:rsidR="007A03F5" w:rsidRDefault="007A03F5" w:rsidP="0031759E">
            <w:pPr>
              <w:rPr>
                <w:sz w:val="24"/>
                <w:szCs w:val="24"/>
              </w:rPr>
            </w:pPr>
            <w:r w:rsidRPr="005A36C4">
              <w:rPr>
                <w:sz w:val="24"/>
                <w:szCs w:val="24"/>
              </w:rPr>
              <w:t>11</w:t>
            </w:r>
            <w:r>
              <w:rPr>
                <w:sz w:val="24"/>
                <w:szCs w:val="24"/>
              </w:rPr>
              <w:t>-7/</w:t>
            </w:r>
            <w:r w:rsidR="00E64BBA">
              <w:rPr>
                <w:sz w:val="24"/>
                <w:szCs w:val="24"/>
              </w:rPr>
              <w:t>08</w:t>
            </w:r>
          </w:p>
          <w:p w14:paraId="658A3F71" w14:textId="1E4D6E07" w:rsidR="007A03F5" w:rsidRPr="005805BD" w:rsidRDefault="007A03F5" w:rsidP="0031759E">
            <w:pPr>
              <w:rPr>
                <w:i/>
                <w:sz w:val="24"/>
                <w:szCs w:val="24"/>
              </w:rPr>
            </w:pPr>
          </w:p>
        </w:tc>
        <w:tc>
          <w:tcPr>
            <w:tcW w:w="4590" w:type="dxa"/>
            <w:shd w:val="clear" w:color="auto" w:fill="FFFFFF" w:themeFill="background1"/>
          </w:tcPr>
          <w:p w14:paraId="0B0E721D" w14:textId="77777777" w:rsidR="007A03F5" w:rsidRDefault="007A03F5" w:rsidP="0031759E">
            <w:pPr>
              <w:rPr>
                <w:sz w:val="24"/>
                <w:szCs w:val="24"/>
              </w:rPr>
            </w:pPr>
            <w:r>
              <w:rPr>
                <w:sz w:val="24"/>
                <w:szCs w:val="24"/>
              </w:rPr>
              <w:t>Older Adults</w:t>
            </w:r>
          </w:p>
          <w:p w14:paraId="083AF9BA" w14:textId="64AF2759" w:rsidR="0063717C" w:rsidRDefault="0063717C" w:rsidP="0031759E">
            <w:pPr>
              <w:rPr>
                <w:sz w:val="24"/>
                <w:szCs w:val="24"/>
              </w:rPr>
            </w:pPr>
            <w:r>
              <w:rPr>
                <w:sz w:val="24"/>
                <w:szCs w:val="24"/>
              </w:rPr>
              <w:t>Suicide</w:t>
            </w:r>
          </w:p>
          <w:p w14:paraId="24EEFAE3" w14:textId="77777777" w:rsidR="00444960" w:rsidRDefault="00444960" w:rsidP="0031759E">
            <w:pPr>
              <w:rPr>
                <w:sz w:val="24"/>
                <w:szCs w:val="24"/>
              </w:rPr>
            </w:pPr>
            <w:r>
              <w:rPr>
                <w:sz w:val="24"/>
                <w:szCs w:val="24"/>
              </w:rPr>
              <w:t>Discussion Board Class Forum</w:t>
            </w:r>
          </w:p>
          <w:p w14:paraId="03B0AFDD" w14:textId="5ED753F9" w:rsidR="009E2A6C" w:rsidRPr="005A36C4" w:rsidRDefault="009E2A6C" w:rsidP="0031759E">
            <w:pPr>
              <w:rPr>
                <w:sz w:val="24"/>
                <w:szCs w:val="24"/>
              </w:rPr>
            </w:pPr>
            <w:r w:rsidRPr="009E2A6C">
              <w:rPr>
                <w:sz w:val="24"/>
                <w:szCs w:val="24"/>
                <w:highlight w:val="cyan"/>
              </w:rPr>
              <w:t>Group Resource Presentation</w:t>
            </w:r>
          </w:p>
        </w:tc>
        <w:tc>
          <w:tcPr>
            <w:tcW w:w="3473" w:type="dxa"/>
            <w:shd w:val="clear" w:color="auto" w:fill="FFFFFF" w:themeFill="background1"/>
          </w:tcPr>
          <w:p w14:paraId="2C5774A6" w14:textId="77777777" w:rsidR="007A03F5" w:rsidRDefault="007A03F5" w:rsidP="0031759E">
            <w:pPr>
              <w:rPr>
                <w:i/>
                <w:sz w:val="24"/>
                <w:szCs w:val="24"/>
              </w:rPr>
            </w:pPr>
            <w:r>
              <w:rPr>
                <w:sz w:val="24"/>
                <w:szCs w:val="24"/>
              </w:rPr>
              <w:t xml:space="preserve">Read Ch. 10 </w:t>
            </w:r>
            <w:r>
              <w:rPr>
                <w:i/>
                <w:sz w:val="24"/>
                <w:szCs w:val="24"/>
              </w:rPr>
              <w:t>G&amp;L-AL</w:t>
            </w:r>
          </w:p>
          <w:p w14:paraId="3222C319" w14:textId="33CEC843" w:rsidR="007A03F5" w:rsidRDefault="007A03F5" w:rsidP="0031759E">
            <w:pPr>
              <w:rPr>
                <w:sz w:val="24"/>
                <w:szCs w:val="24"/>
              </w:rPr>
            </w:pPr>
            <w:r>
              <w:rPr>
                <w:sz w:val="24"/>
                <w:szCs w:val="24"/>
              </w:rPr>
              <w:t>View Interview</w:t>
            </w:r>
            <w:r w:rsidR="00655073">
              <w:rPr>
                <w:sz w:val="24"/>
                <w:szCs w:val="24"/>
              </w:rPr>
              <w:t xml:space="preserve"> and</w:t>
            </w:r>
          </w:p>
          <w:p w14:paraId="7AA351CC" w14:textId="080988F7" w:rsidR="007A03F5" w:rsidRDefault="007A03F5" w:rsidP="0031759E">
            <w:pPr>
              <w:rPr>
                <w:sz w:val="24"/>
                <w:szCs w:val="24"/>
              </w:rPr>
            </w:pPr>
            <w:r>
              <w:rPr>
                <w:sz w:val="24"/>
                <w:szCs w:val="24"/>
              </w:rPr>
              <w:t>Complete Guided Reflection</w:t>
            </w:r>
            <w:r w:rsidR="00C06A64">
              <w:rPr>
                <w:sz w:val="24"/>
                <w:szCs w:val="24"/>
              </w:rPr>
              <w:t xml:space="preserve"> </w:t>
            </w:r>
            <w:r w:rsidR="00C06A64" w:rsidRPr="008F134B">
              <w:rPr>
                <w:sz w:val="24"/>
                <w:szCs w:val="24"/>
                <w:highlight w:val="green"/>
              </w:rPr>
              <w:t>(</w:t>
            </w:r>
            <w:r w:rsidR="00C06A64" w:rsidRPr="008F134B">
              <w:rPr>
                <w:b/>
                <w:bCs/>
                <w:sz w:val="24"/>
                <w:szCs w:val="24"/>
                <w:highlight w:val="green"/>
              </w:rPr>
              <w:t>due 7/0</w:t>
            </w:r>
            <w:r w:rsidR="008B00D0">
              <w:rPr>
                <w:b/>
                <w:bCs/>
                <w:sz w:val="24"/>
                <w:szCs w:val="24"/>
                <w:highlight w:val="green"/>
              </w:rPr>
              <w:t>5</w:t>
            </w:r>
            <w:r w:rsidR="00C06A64" w:rsidRPr="008F134B">
              <w:rPr>
                <w:b/>
                <w:bCs/>
                <w:sz w:val="24"/>
                <w:szCs w:val="24"/>
                <w:highlight w:val="green"/>
              </w:rPr>
              <w:t>/23 @ 11:59 pm)</w:t>
            </w:r>
          </w:p>
          <w:p w14:paraId="5861E79D" w14:textId="77777777" w:rsidR="00E932F6" w:rsidRDefault="007A03F5" w:rsidP="0031759E">
            <w:pPr>
              <w:rPr>
                <w:sz w:val="24"/>
                <w:szCs w:val="24"/>
              </w:rPr>
            </w:pPr>
            <w:r>
              <w:rPr>
                <w:sz w:val="24"/>
                <w:szCs w:val="24"/>
              </w:rPr>
              <w:t xml:space="preserve">Participate in </w:t>
            </w:r>
            <w:r w:rsidR="007D63F1">
              <w:rPr>
                <w:sz w:val="24"/>
                <w:szCs w:val="24"/>
              </w:rPr>
              <w:t>Class Forum</w:t>
            </w:r>
          </w:p>
          <w:p w14:paraId="6685F665" w14:textId="2FD4157D" w:rsidR="00546A5C" w:rsidRPr="0063717C" w:rsidRDefault="00546A5C" w:rsidP="0031759E">
            <w:pPr>
              <w:rPr>
                <w:sz w:val="24"/>
                <w:szCs w:val="24"/>
              </w:rPr>
            </w:pPr>
            <w:r w:rsidRPr="00775A3F">
              <w:rPr>
                <w:b/>
                <w:sz w:val="24"/>
                <w:szCs w:val="24"/>
                <w:highlight w:val="magenta"/>
              </w:rPr>
              <w:lastRenderedPageBreak/>
              <w:t>Final Projec</w:t>
            </w:r>
            <w:r w:rsidR="00775A3F" w:rsidRPr="00775A3F">
              <w:rPr>
                <w:b/>
                <w:sz w:val="24"/>
                <w:szCs w:val="24"/>
                <w:highlight w:val="magenta"/>
              </w:rPr>
              <w:t xml:space="preserve">t (Part </w:t>
            </w:r>
            <w:r w:rsidR="00775A3F">
              <w:rPr>
                <w:b/>
                <w:sz w:val="24"/>
                <w:szCs w:val="24"/>
                <w:highlight w:val="magenta"/>
              </w:rPr>
              <w:t>2</w:t>
            </w:r>
            <w:r w:rsidR="00775A3F" w:rsidRPr="00775A3F">
              <w:rPr>
                <w:b/>
                <w:sz w:val="24"/>
                <w:szCs w:val="24"/>
                <w:highlight w:val="magenta"/>
              </w:rPr>
              <w:t>) Due</w:t>
            </w:r>
          </w:p>
        </w:tc>
      </w:tr>
      <w:tr w:rsidR="007A03F5" w14:paraId="175D03CC" w14:textId="77777777" w:rsidTr="00655073">
        <w:tc>
          <w:tcPr>
            <w:tcW w:w="1620" w:type="dxa"/>
            <w:shd w:val="clear" w:color="auto" w:fill="FFFFFF" w:themeFill="background1"/>
          </w:tcPr>
          <w:p w14:paraId="0C7CD9B3" w14:textId="66F9D19B" w:rsidR="007A03F5" w:rsidRPr="005A36C4" w:rsidRDefault="007A03F5" w:rsidP="0031759E">
            <w:pPr>
              <w:rPr>
                <w:sz w:val="24"/>
                <w:szCs w:val="24"/>
              </w:rPr>
            </w:pPr>
            <w:r w:rsidRPr="005A36C4">
              <w:rPr>
                <w:sz w:val="24"/>
                <w:szCs w:val="24"/>
              </w:rPr>
              <w:lastRenderedPageBreak/>
              <w:t>12</w:t>
            </w:r>
            <w:r>
              <w:rPr>
                <w:sz w:val="24"/>
                <w:szCs w:val="24"/>
              </w:rPr>
              <w:t>-7/</w:t>
            </w:r>
            <w:r w:rsidR="00E64BBA">
              <w:rPr>
                <w:sz w:val="24"/>
                <w:szCs w:val="24"/>
              </w:rPr>
              <w:t>15</w:t>
            </w:r>
          </w:p>
        </w:tc>
        <w:tc>
          <w:tcPr>
            <w:tcW w:w="4590" w:type="dxa"/>
            <w:shd w:val="clear" w:color="auto" w:fill="FFFFFF" w:themeFill="background1"/>
          </w:tcPr>
          <w:p w14:paraId="3AAED21A" w14:textId="77777777" w:rsidR="007A03F5" w:rsidRDefault="007A03F5" w:rsidP="0031759E">
            <w:pPr>
              <w:rPr>
                <w:sz w:val="24"/>
                <w:szCs w:val="24"/>
              </w:rPr>
            </w:pPr>
            <w:r>
              <w:rPr>
                <w:sz w:val="24"/>
                <w:szCs w:val="24"/>
              </w:rPr>
              <w:t>Course Evaluation</w:t>
            </w:r>
          </w:p>
          <w:p w14:paraId="4EEF73B9" w14:textId="1EC97675" w:rsidR="009E2A6C" w:rsidRDefault="009E2A6C" w:rsidP="0031759E">
            <w:pPr>
              <w:rPr>
                <w:sz w:val="24"/>
                <w:szCs w:val="24"/>
              </w:rPr>
            </w:pPr>
            <w:r w:rsidRPr="009E2A6C">
              <w:rPr>
                <w:sz w:val="24"/>
                <w:szCs w:val="24"/>
                <w:highlight w:val="cyan"/>
              </w:rPr>
              <w:t>Group Resource Presentation</w:t>
            </w:r>
          </w:p>
          <w:p w14:paraId="5FBEF833" w14:textId="051E4266" w:rsidR="007A03F5" w:rsidRPr="000437A8" w:rsidRDefault="007A03F5" w:rsidP="0031759E">
            <w:pPr>
              <w:rPr>
                <w:sz w:val="24"/>
                <w:szCs w:val="24"/>
              </w:rPr>
            </w:pPr>
            <w:r>
              <w:rPr>
                <w:sz w:val="24"/>
                <w:szCs w:val="24"/>
              </w:rPr>
              <w:t>GR</w:t>
            </w:r>
            <w:r w:rsidR="00775A3F">
              <w:rPr>
                <w:sz w:val="24"/>
                <w:szCs w:val="24"/>
              </w:rPr>
              <w:t xml:space="preserve"> Handbook</w:t>
            </w:r>
            <w:r>
              <w:rPr>
                <w:sz w:val="24"/>
                <w:szCs w:val="24"/>
              </w:rPr>
              <w:t xml:space="preserve"> </w:t>
            </w:r>
            <w:r w:rsidR="00775A3F">
              <w:rPr>
                <w:sz w:val="24"/>
                <w:szCs w:val="24"/>
              </w:rPr>
              <w:t>Final Discussion</w:t>
            </w:r>
            <w:r>
              <w:rPr>
                <w:sz w:val="24"/>
                <w:szCs w:val="24"/>
              </w:rPr>
              <w:t xml:space="preserve"> </w:t>
            </w:r>
          </w:p>
        </w:tc>
        <w:tc>
          <w:tcPr>
            <w:tcW w:w="3473" w:type="dxa"/>
            <w:shd w:val="clear" w:color="auto" w:fill="FFFFFF" w:themeFill="background1"/>
          </w:tcPr>
          <w:p w14:paraId="3C44A4AE" w14:textId="77777777" w:rsidR="007A03F5" w:rsidRPr="00970440" w:rsidRDefault="007A03F5" w:rsidP="0031759E">
            <w:pPr>
              <w:rPr>
                <w:i/>
                <w:sz w:val="24"/>
                <w:szCs w:val="24"/>
              </w:rPr>
            </w:pPr>
            <w:r>
              <w:rPr>
                <w:sz w:val="24"/>
                <w:szCs w:val="24"/>
              </w:rPr>
              <w:t xml:space="preserve">Read Ch. 11 </w:t>
            </w:r>
            <w:r>
              <w:rPr>
                <w:i/>
                <w:sz w:val="24"/>
                <w:szCs w:val="24"/>
              </w:rPr>
              <w:t>G&amp;L-AL</w:t>
            </w:r>
          </w:p>
          <w:p w14:paraId="306E6D1F" w14:textId="36EDB431" w:rsidR="007A03F5" w:rsidRPr="006803D2" w:rsidRDefault="007A03F5" w:rsidP="0031759E">
            <w:pPr>
              <w:rPr>
                <w:b/>
                <w:sz w:val="24"/>
                <w:szCs w:val="24"/>
              </w:rPr>
            </w:pPr>
          </w:p>
        </w:tc>
      </w:tr>
    </w:tbl>
    <w:p w14:paraId="6B9E01A5" w14:textId="77777777" w:rsidR="00C75CAE" w:rsidRPr="00E9585D" w:rsidRDefault="00C75CAE" w:rsidP="00C75CAE">
      <w:pPr>
        <w:widowControl w:val="0"/>
        <w:suppressAutoHyphens/>
        <w:rPr>
          <w:sz w:val="24"/>
          <w:szCs w:val="24"/>
        </w:rPr>
      </w:pPr>
    </w:p>
    <w:p w14:paraId="6C56038C" w14:textId="3877EBCE" w:rsidR="002823E7" w:rsidRPr="00E9585D" w:rsidRDefault="002823E7" w:rsidP="00C75CAE">
      <w:pPr>
        <w:widowControl w:val="0"/>
        <w:suppressAutoHyphens/>
        <w:rPr>
          <w:sz w:val="24"/>
          <w:szCs w:val="24"/>
        </w:rPr>
      </w:pPr>
      <w:r w:rsidRPr="00E9585D">
        <w:rPr>
          <w:sz w:val="24"/>
          <w:szCs w:val="24"/>
        </w:rPr>
        <w:t>WEBSITES</w:t>
      </w:r>
    </w:p>
    <w:p w14:paraId="3AD30327" w14:textId="77777777" w:rsidR="002823E7" w:rsidRPr="00E9585D" w:rsidRDefault="002823E7" w:rsidP="002823E7">
      <w:pPr>
        <w:pStyle w:val="ListParagraph"/>
        <w:widowControl w:val="0"/>
        <w:suppressAutoHyphens/>
        <w:contextualSpacing w:val="0"/>
        <w:rPr>
          <w:b/>
          <w:sz w:val="24"/>
          <w:szCs w:val="24"/>
        </w:rPr>
      </w:pPr>
    </w:p>
    <w:p w14:paraId="4C2CBB38" w14:textId="77777777" w:rsidR="002823E7" w:rsidRPr="00E9585D" w:rsidRDefault="002823E7" w:rsidP="002823E7">
      <w:pPr>
        <w:widowControl w:val="0"/>
        <w:suppressAutoHyphens/>
        <w:ind w:left="540"/>
        <w:rPr>
          <w:sz w:val="24"/>
          <w:szCs w:val="24"/>
        </w:rPr>
      </w:pPr>
      <w:r w:rsidRPr="00E9585D">
        <w:rPr>
          <w:sz w:val="24"/>
          <w:szCs w:val="24"/>
        </w:rPr>
        <w:t>American Counseling Association (ACA)</w:t>
      </w:r>
    </w:p>
    <w:p w14:paraId="6B173B31" w14:textId="77777777" w:rsidR="002823E7" w:rsidRPr="00E9585D" w:rsidRDefault="00000000" w:rsidP="002823E7">
      <w:pPr>
        <w:widowControl w:val="0"/>
        <w:suppressAutoHyphens/>
        <w:ind w:left="540"/>
        <w:rPr>
          <w:sz w:val="24"/>
          <w:szCs w:val="24"/>
        </w:rPr>
      </w:pPr>
      <w:hyperlink r:id="rId8" w:history="1">
        <w:r w:rsidR="002823E7" w:rsidRPr="00E9585D">
          <w:rPr>
            <w:rStyle w:val="Hyperlink"/>
            <w:sz w:val="24"/>
            <w:szCs w:val="24"/>
          </w:rPr>
          <w:t>http://www.counseling.org/</w:t>
        </w:r>
      </w:hyperlink>
    </w:p>
    <w:p w14:paraId="7546BD8F" w14:textId="77777777" w:rsidR="002823E7" w:rsidRPr="00E9585D" w:rsidRDefault="002823E7" w:rsidP="002823E7">
      <w:pPr>
        <w:widowControl w:val="0"/>
        <w:suppressAutoHyphens/>
        <w:ind w:left="540"/>
        <w:rPr>
          <w:sz w:val="24"/>
          <w:szCs w:val="24"/>
        </w:rPr>
      </w:pPr>
    </w:p>
    <w:p w14:paraId="35E31368" w14:textId="77777777" w:rsidR="002823E7" w:rsidRPr="00E9585D" w:rsidRDefault="002823E7" w:rsidP="002823E7">
      <w:pPr>
        <w:widowControl w:val="0"/>
        <w:suppressAutoHyphens/>
        <w:ind w:left="540"/>
        <w:rPr>
          <w:sz w:val="24"/>
          <w:szCs w:val="24"/>
        </w:rPr>
      </w:pPr>
      <w:r w:rsidRPr="00E9585D">
        <w:rPr>
          <w:sz w:val="24"/>
          <w:szCs w:val="24"/>
        </w:rPr>
        <w:t xml:space="preserve">Council for Accreditation of Counseling and Related Education Programs (CACREP): </w:t>
      </w:r>
    </w:p>
    <w:p w14:paraId="636C4B61" w14:textId="77777777" w:rsidR="002823E7" w:rsidRPr="00E9585D" w:rsidRDefault="00000000" w:rsidP="002823E7">
      <w:pPr>
        <w:pStyle w:val="ListParagraph"/>
        <w:widowControl w:val="0"/>
        <w:suppressAutoHyphens/>
        <w:ind w:left="540"/>
        <w:contextualSpacing w:val="0"/>
        <w:rPr>
          <w:sz w:val="24"/>
          <w:szCs w:val="24"/>
        </w:rPr>
      </w:pPr>
      <w:hyperlink r:id="rId9" w:history="1">
        <w:r w:rsidR="002823E7" w:rsidRPr="00E9585D">
          <w:rPr>
            <w:rStyle w:val="Hyperlink"/>
            <w:sz w:val="24"/>
            <w:szCs w:val="24"/>
          </w:rPr>
          <w:t>http://www.cacrep.org</w:t>
        </w:r>
      </w:hyperlink>
    </w:p>
    <w:p w14:paraId="4C94B6D5" w14:textId="77777777" w:rsidR="002823E7" w:rsidRPr="00E9585D" w:rsidRDefault="002823E7" w:rsidP="002823E7">
      <w:pPr>
        <w:pStyle w:val="ListParagraph"/>
        <w:widowControl w:val="0"/>
        <w:suppressAutoHyphens/>
        <w:ind w:left="540"/>
        <w:contextualSpacing w:val="0"/>
        <w:rPr>
          <w:sz w:val="24"/>
          <w:szCs w:val="24"/>
        </w:rPr>
      </w:pPr>
    </w:p>
    <w:p w14:paraId="0036E71E" w14:textId="77777777" w:rsidR="002823E7" w:rsidRPr="00E9585D" w:rsidRDefault="002823E7" w:rsidP="002823E7">
      <w:pPr>
        <w:pStyle w:val="ListParagraph"/>
        <w:widowControl w:val="0"/>
        <w:suppressAutoHyphens/>
        <w:ind w:left="540"/>
        <w:contextualSpacing w:val="0"/>
        <w:rPr>
          <w:sz w:val="24"/>
          <w:szCs w:val="24"/>
        </w:rPr>
      </w:pPr>
      <w:r w:rsidRPr="00E9585D">
        <w:rPr>
          <w:sz w:val="24"/>
          <w:szCs w:val="24"/>
        </w:rPr>
        <w:t>Ohio Counseling Association (OCA)</w:t>
      </w:r>
    </w:p>
    <w:p w14:paraId="554D264A" w14:textId="77777777" w:rsidR="002823E7" w:rsidRPr="00E9585D" w:rsidRDefault="00000000" w:rsidP="002823E7">
      <w:pPr>
        <w:pStyle w:val="ListParagraph"/>
        <w:widowControl w:val="0"/>
        <w:suppressAutoHyphens/>
        <w:ind w:left="540"/>
        <w:contextualSpacing w:val="0"/>
        <w:rPr>
          <w:snapToGrid w:val="0"/>
          <w:sz w:val="24"/>
          <w:szCs w:val="24"/>
        </w:rPr>
      </w:pPr>
      <w:hyperlink r:id="rId10" w:history="1">
        <w:r w:rsidR="002823E7" w:rsidRPr="00E9585D">
          <w:rPr>
            <w:rStyle w:val="Hyperlink"/>
            <w:snapToGrid w:val="0"/>
            <w:sz w:val="24"/>
            <w:szCs w:val="24"/>
          </w:rPr>
          <w:t>http://www.ohiocounseling.org/</w:t>
        </w:r>
      </w:hyperlink>
      <w:r w:rsidR="002823E7" w:rsidRPr="00E9585D">
        <w:rPr>
          <w:snapToGrid w:val="0"/>
          <w:sz w:val="24"/>
          <w:szCs w:val="24"/>
        </w:rPr>
        <w:t xml:space="preserve"> </w:t>
      </w:r>
    </w:p>
    <w:p w14:paraId="0BC2CE29" w14:textId="77777777" w:rsidR="002823E7" w:rsidRPr="00E9585D" w:rsidRDefault="002823E7" w:rsidP="002823E7">
      <w:pPr>
        <w:pStyle w:val="ListParagraph"/>
        <w:widowControl w:val="0"/>
        <w:suppressAutoHyphens/>
        <w:ind w:left="540"/>
        <w:contextualSpacing w:val="0"/>
        <w:rPr>
          <w:snapToGrid w:val="0"/>
          <w:sz w:val="24"/>
          <w:szCs w:val="24"/>
        </w:rPr>
      </w:pPr>
    </w:p>
    <w:p w14:paraId="4B6BC4A0" w14:textId="77777777" w:rsidR="002823E7" w:rsidRPr="00E9585D" w:rsidRDefault="002823E7" w:rsidP="002823E7">
      <w:pPr>
        <w:pStyle w:val="ListParagraph"/>
        <w:widowControl w:val="0"/>
        <w:suppressAutoHyphens/>
        <w:ind w:left="540"/>
        <w:contextualSpacing w:val="0"/>
        <w:rPr>
          <w:rStyle w:val="Hyperlink"/>
          <w:snapToGrid w:val="0"/>
          <w:color w:val="auto"/>
          <w:sz w:val="24"/>
          <w:szCs w:val="24"/>
          <w:u w:val="none"/>
        </w:rPr>
      </w:pPr>
      <w:r w:rsidRPr="00E9585D">
        <w:rPr>
          <w:rStyle w:val="Hyperlink"/>
          <w:snapToGrid w:val="0"/>
          <w:color w:val="auto"/>
          <w:sz w:val="24"/>
          <w:szCs w:val="24"/>
          <w:u w:val="none"/>
        </w:rPr>
        <w:t>Purdue Owl APA Writing Assistance</w:t>
      </w:r>
    </w:p>
    <w:p w14:paraId="0062FDC7" w14:textId="77777777" w:rsidR="002823E7" w:rsidRPr="00E9585D" w:rsidRDefault="00000000" w:rsidP="002823E7">
      <w:pPr>
        <w:pStyle w:val="ListParagraph"/>
        <w:widowControl w:val="0"/>
        <w:tabs>
          <w:tab w:val="left" w:pos="4245"/>
        </w:tabs>
        <w:suppressAutoHyphens/>
        <w:ind w:left="540"/>
        <w:contextualSpacing w:val="0"/>
        <w:rPr>
          <w:snapToGrid w:val="0"/>
          <w:sz w:val="24"/>
          <w:szCs w:val="24"/>
        </w:rPr>
      </w:pPr>
      <w:hyperlink r:id="rId11" w:history="1">
        <w:r w:rsidR="002823E7" w:rsidRPr="00E9585D">
          <w:rPr>
            <w:rStyle w:val="Hyperlink"/>
            <w:snapToGrid w:val="0"/>
            <w:sz w:val="24"/>
            <w:szCs w:val="24"/>
          </w:rPr>
          <w:t>https://owl.english.purdue.edu</w:t>
        </w:r>
      </w:hyperlink>
      <w:r w:rsidR="002823E7" w:rsidRPr="00E9585D">
        <w:rPr>
          <w:snapToGrid w:val="0"/>
          <w:sz w:val="24"/>
          <w:szCs w:val="24"/>
        </w:rPr>
        <w:tab/>
      </w:r>
    </w:p>
    <w:p w14:paraId="70AE71FD" w14:textId="77777777" w:rsidR="002823E7" w:rsidRPr="00E9585D" w:rsidRDefault="002823E7" w:rsidP="002823E7">
      <w:pPr>
        <w:pStyle w:val="ListParagraph"/>
        <w:widowControl w:val="0"/>
        <w:suppressAutoHyphens/>
        <w:ind w:left="540"/>
        <w:contextualSpacing w:val="0"/>
        <w:rPr>
          <w:snapToGrid w:val="0"/>
          <w:sz w:val="24"/>
          <w:szCs w:val="24"/>
        </w:rPr>
      </w:pPr>
    </w:p>
    <w:p w14:paraId="6F57E7AD" w14:textId="77777777" w:rsidR="002823E7" w:rsidRPr="00E9585D" w:rsidRDefault="002823E7" w:rsidP="002823E7">
      <w:pPr>
        <w:pStyle w:val="ListParagraph"/>
        <w:widowControl w:val="0"/>
        <w:suppressAutoHyphens/>
        <w:ind w:left="540"/>
        <w:contextualSpacing w:val="0"/>
        <w:rPr>
          <w:snapToGrid w:val="0"/>
          <w:sz w:val="24"/>
          <w:szCs w:val="24"/>
        </w:rPr>
      </w:pPr>
      <w:r w:rsidRPr="00E9585D">
        <w:rPr>
          <w:snapToGrid w:val="0"/>
          <w:sz w:val="24"/>
          <w:szCs w:val="24"/>
        </w:rPr>
        <w:t>State of Ohio Counselor, Social Worker, Marriage &amp; Family Therapist Board</w:t>
      </w:r>
    </w:p>
    <w:p w14:paraId="1A5FCE50" w14:textId="77777777" w:rsidR="002823E7" w:rsidRPr="00E9585D" w:rsidRDefault="00000000" w:rsidP="002823E7">
      <w:pPr>
        <w:pStyle w:val="ListParagraph"/>
        <w:widowControl w:val="0"/>
        <w:suppressAutoHyphens/>
        <w:ind w:left="540"/>
        <w:contextualSpacing w:val="0"/>
        <w:rPr>
          <w:rStyle w:val="Hyperlink"/>
          <w:snapToGrid w:val="0"/>
          <w:sz w:val="24"/>
          <w:szCs w:val="24"/>
        </w:rPr>
      </w:pPr>
      <w:hyperlink r:id="rId12" w:history="1">
        <w:r w:rsidR="002823E7" w:rsidRPr="00E9585D">
          <w:rPr>
            <w:rStyle w:val="Hyperlink"/>
            <w:snapToGrid w:val="0"/>
            <w:sz w:val="24"/>
            <w:szCs w:val="24"/>
          </w:rPr>
          <w:t>https://www.cswmft.ohio.gov/</w:t>
        </w:r>
      </w:hyperlink>
      <w:r w:rsidR="002823E7" w:rsidRPr="00E9585D">
        <w:rPr>
          <w:rStyle w:val="Hyperlink"/>
          <w:snapToGrid w:val="0"/>
          <w:sz w:val="24"/>
          <w:szCs w:val="24"/>
        </w:rPr>
        <w:t xml:space="preserve"> </w:t>
      </w:r>
    </w:p>
    <w:p w14:paraId="687A8D48" w14:textId="77777777" w:rsidR="002823E7" w:rsidRPr="00E9585D" w:rsidRDefault="002823E7" w:rsidP="002823E7">
      <w:pPr>
        <w:widowControl w:val="0"/>
        <w:suppressAutoHyphens/>
        <w:rPr>
          <w:b/>
          <w:bCs/>
          <w:sz w:val="24"/>
          <w:szCs w:val="24"/>
        </w:rPr>
      </w:pPr>
    </w:p>
    <w:p w14:paraId="7DC27D4F" w14:textId="77777777" w:rsidR="00310ABC" w:rsidRPr="007A03F5" w:rsidRDefault="00310ABC" w:rsidP="00C75CAE">
      <w:pPr>
        <w:rPr>
          <w:b/>
          <w:bCs/>
          <w:sz w:val="24"/>
          <w:szCs w:val="24"/>
        </w:rPr>
      </w:pPr>
      <w:bookmarkStart w:id="8" w:name="_Hlk69144214"/>
      <w:r w:rsidRPr="007A03F5">
        <w:rPr>
          <w:b/>
          <w:bCs/>
          <w:sz w:val="24"/>
          <w:szCs w:val="24"/>
        </w:rPr>
        <w:t>THE SEMINARY POLICIES FOR PAPERS AND LATE WORK</w:t>
      </w:r>
    </w:p>
    <w:p w14:paraId="294E3809" w14:textId="52D1C8B7" w:rsidR="002823E7" w:rsidRPr="00E9585D" w:rsidRDefault="002823E7" w:rsidP="009834DF">
      <w:pPr>
        <w:ind w:left="540"/>
        <w:rPr>
          <w:snapToGrid w:val="0"/>
          <w:sz w:val="24"/>
          <w:szCs w:val="24"/>
        </w:rPr>
      </w:pPr>
      <w:r w:rsidRPr="00E9585D">
        <w:rPr>
          <w:snapToGrid w:val="0"/>
          <w:sz w:val="24"/>
          <w:szCs w:val="24"/>
        </w:rPr>
        <w:t>All work is due to the professor on or before the final day of class, according to the syllabus schedule.</w:t>
      </w:r>
    </w:p>
    <w:p w14:paraId="550E0266" w14:textId="157EEECE" w:rsidR="009834DF" w:rsidRPr="00E9585D" w:rsidRDefault="009834DF" w:rsidP="009834DF">
      <w:pPr>
        <w:ind w:left="540"/>
        <w:rPr>
          <w:snapToGrid w:val="0"/>
          <w:sz w:val="24"/>
          <w:szCs w:val="24"/>
        </w:rPr>
      </w:pPr>
    </w:p>
    <w:p w14:paraId="1B1CE98C" w14:textId="77777777" w:rsidR="009834DF" w:rsidRPr="00E9585D" w:rsidRDefault="009834DF" w:rsidP="009834DF">
      <w:pPr>
        <w:ind w:firstLine="450"/>
        <w:jc w:val="both"/>
        <w:textAlignment w:val="baseline"/>
        <w:rPr>
          <w:szCs w:val="18"/>
        </w:rPr>
      </w:pPr>
      <w:r w:rsidRPr="00E9585D">
        <w:rPr>
          <w:i/>
          <w:iCs/>
          <w:sz w:val="24"/>
          <w:szCs w:val="24"/>
        </w:rPr>
        <w:t>Late Work During the Term.</w:t>
      </w:r>
      <w:r w:rsidRPr="00E9585D">
        <w:rPr>
          <w:sz w:val="24"/>
          <w:szCs w:val="24"/>
        </w:rPr>
        <w:t> </w:t>
      </w:r>
    </w:p>
    <w:p w14:paraId="3F385489" w14:textId="77777777" w:rsidR="009834DF" w:rsidRPr="00E9585D" w:rsidRDefault="009834DF" w:rsidP="009834DF">
      <w:pPr>
        <w:ind w:left="450"/>
        <w:jc w:val="both"/>
        <w:textAlignment w:val="baseline"/>
        <w:rPr>
          <w:sz w:val="24"/>
          <w:szCs w:val="24"/>
        </w:rPr>
      </w:pPr>
      <w:r w:rsidRPr="00E9585D">
        <w:rPr>
          <w:sz w:val="24"/>
          <w:szCs w:val="24"/>
        </w:rPr>
        <w:t>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Academic Dean’s office shall be notified by the instructor. </w:t>
      </w:r>
    </w:p>
    <w:p w14:paraId="6F0FD9D8" w14:textId="77777777" w:rsidR="009834DF" w:rsidRPr="00E9585D" w:rsidRDefault="009834DF" w:rsidP="009834DF">
      <w:pPr>
        <w:jc w:val="both"/>
        <w:textAlignment w:val="baseline"/>
        <w:rPr>
          <w:szCs w:val="18"/>
        </w:rPr>
      </w:pPr>
    </w:p>
    <w:p w14:paraId="12F6154B" w14:textId="4DAAF289" w:rsidR="00D4411C" w:rsidRPr="00E9585D" w:rsidRDefault="009834DF" w:rsidP="009834DF">
      <w:pPr>
        <w:ind w:left="540"/>
        <w:rPr>
          <w:snapToGrid w:val="0"/>
          <w:sz w:val="24"/>
          <w:szCs w:val="24"/>
        </w:rPr>
      </w:pPr>
      <w:r w:rsidRPr="00E9585D">
        <w:rPr>
          <w:sz w:val="24"/>
          <w:szCs w:val="24"/>
        </w:rPr>
        <w:t>The instructor may have a stricter policy provided they consult with the Academic Dean to make a final determination. It must be clearly stated in the syllabus with corresponding reasons for the exception, such as multiple assignments building on each other. Late work may not be submitted after the end of a term without filing for a request for an extension of the course through the Academic Dean’s office.</w:t>
      </w:r>
    </w:p>
    <w:p w14:paraId="79E41C68" w14:textId="77777777" w:rsidR="00D4411C" w:rsidRPr="00E9585D" w:rsidRDefault="00D4411C" w:rsidP="00D4411C">
      <w:pPr>
        <w:ind w:left="360"/>
        <w:rPr>
          <w:snapToGrid w:val="0"/>
          <w:sz w:val="24"/>
          <w:szCs w:val="24"/>
        </w:rPr>
      </w:pPr>
    </w:p>
    <w:p w14:paraId="3F22B89E" w14:textId="77777777" w:rsidR="00D4411C" w:rsidRPr="007A03F5" w:rsidRDefault="00D4411C" w:rsidP="00C75CAE">
      <w:pPr>
        <w:rPr>
          <w:b/>
          <w:bCs/>
          <w:snapToGrid w:val="0"/>
          <w:sz w:val="24"/>
          <w:szCs w:val="24"/>
        </w:rPr>
      </w:pPr>
      <w:r w:rsidRPr="007A03F5">
        <w:rPr>
          <w:b/>
          <w:bCs/>
          <w:snapToGrid w:val="0"/>
          <w:sz w:val="24"/>
          <w:szCs w:val="24"/>
        </w:rPr>
        <w:t>DISABILITY INFORMATION</w:t>
      </w:r>
    </w:p>
    <w:p w14:paraId="5FFDF324" w14:textId="29F5D245" w:rsidR="00D4411C" w:rsidRPr="00E9585D" w:rsidRDefault="009834DF" w:rsidP="009834DF">
      <w:pPr>
        <w:tabs>
          <w:tab w:val="left" w:pos="480"/>
        </w:tabs>
        <w:ind w:left="480"/>
        <w:rPr>
          <w:iCs/>
          <w:snapToGrid w:val="0"/>
          <w:sz w:val="24"/>
          <w:szCs w:val="24"/>
        </w:rPr>
      </w:pPr>
      <w:r w:rsidRPr="00E9585D">
        <w:rPr>
          <w:snapToGrid w:val="0"/>
          <w:sz w:val="24"/>
          <w:szCs w:val="24"/>
        </w:rPr>
        <w:t>If you are a student with a disability, it is your responsibility to notify your professor and the Student Success &amp; Records Coordinator at least one week prior to the needed service so that reasonable accommodations can be made</w:t>
      </w:r>
      <w:r w:rsidRPr="00E9585D">
        <w:rPr>
          <w:i/>
          <w:iCs/>
          <w:snapToGrid w:val="0"/>
          <w:sz w:val="24"/>
          <w:szCs w:val="24"/>
        </w:rPr>
        <w:t>.</w:t>
      </w:r>
      <w:r w:rsidRPr="00E9585D">
        <w:rPr>
          <w:iCs/>
          <w:snapToGrid w:val="0"/>
          <w:sz w:val="24"/>
          <w:szCs w:val="24"/>
        </w:rPr>
        <w:t xml:space="preserve"> See the catalog for the full policy.</w:t>
      </w:r>
    </w:p>
    <w:p w14:paraId="7903330B" w14:textId="77777777" w:rsidR="002823E7" w:rsidRPr="007A03F5" w:rsidRDefault="002823E7" w:rsidP="009834DF">
      <w:pPr>
        <w:widowControl w:val="0"/>
        <w:suppressAutoHyphens/>
        <w:rPr>
          <w:b/>
          <w:sz w:val="24"/>
          <w:szCs w:val="24"/>
        </w:rPr>
      </w:pPr>
    </w:p>
    <w:p w14:paraId="0ACA2B54" w14:textId="77777777" w:rsidR="00724BAA" w:rsidRPr="007A03F5" w:rsidRDefault="00724BAA" w:rsidP="00C75CAE">
      <w:pPr>
        <w:pStyle w:val="NormalWeb"/>
        <w:widowControl w:val="0"/>
        <w:suppressAutoHyphens/>
        <w:rPr>
          <w:rStyle w:val="Emphasis"/>
          <w:b/>
          <w:i w:val="0"/>
          <w:iCs w:val="0"/>
        </w:rPr>
      </w:pPr>
      <w:r w:rsidRPr="007A03F5">
        <w:rPr>
          <w:rStyle w:val="Emphasis"/>
          <w:b/>
          <w:i w:val="0"/>
          <w:color w:val="000000"/>
        </w:rPr>
        <w:t>ACADEMIC INTEGRITY</w:t>
      </w:r>
    </w:p>
    <w:p w14:paraId="08ECF296" w14:textId="2150A7CD" w:rsidR="00724BAA" w:rsidRPr="00E9585D" w:rsidRDefault="00724BAA" w:rsidP="00724BAA">
      <w:pPr>
        <w:widowControl w:val="0"/>
        <w:suppressAutoHyphens/>
        <w:ind w:left="450" w:right="-480"/>
        <w:rPr>
          <w:sz w:val="24"/>
          <w:szCs w:val="24"/>
        </w:rPr>
      </w:pPr>
      <w:r w:rsidRPr="00E9585D">
        <w:rPr>
          <w:sz w:val="24"/>
          <w:szCs w:val="24"/>
        </w:rPr>
        <w:t xml:space="preserve">Academic integrity is the personal responsibility of students to represent as their own work in reports, papers, or examinations only what they are entitled to honestly present.  Violations of academic integrity include dishonesty and plagiarism.  If a student violates the standard on academic integrity, he or she will be subject to </w:t>
      </w:r>
      <w:r w:rsidRPr="00E9585D">
        <w:rPr>
          <w:sz w:val="24"/>
          <w:szCs w:val="24"/>
        </w:rPr>
        <w:lastRenderedPageBreak/>
        <w:t xml:space="preserve">disciplinary action determined by the instructor and Academic Dean. </w:t>
      </w:r>
      <w:bookmarkStart w:id="9" w:name="_Hlk46935464"/>
      <w:r w:rsidR="00E84B7A" w:rsidRPr="00E9585D">
        <w:rPr>
          <w:sz w:val="24"/>
          <w:szCs w:val="24"/>
        </w:rPr>
        <w:t>See the catalog for full policy.</w:t>
      </w:r>
      <w:bookmarkEnd w:id="9"/>
    </w:p>
    <w:p w14:paraId="05231965" w14:textId="77777777" w:rsidR="00724BAA" w:rsidRPr="00E9585D" w:rsidRDefault="00724BAA" w:rsidP="00724BAA">
      <w:pPr>
        <w:pStyle w:val="NormalWeb"/>
        <w:widowControl w:val="0"/>
        <w:suppressAutoHyphens/>
        <w:ind w:left="450"/>
        <w:rPr>
          <w:rStyle w:val="Emphasis"/>
          <w:b/>
          <w:bCs/>
          <w:i w:val="0"/>
          <w:iCs w:val="0"/>
        </w:rPr>
      </w:pPr>
    </w:p>
    <w:p w14:paraId="0850E98B" w14:textId="77777777" w:rsidR="00655073" w:rsidRPr="000D4A7D" w:rsidRDefault="00655073" w:rsidP="00655073">
      <w:pPr>
        <w:pStyle w:val="NormalWeb"/>
        <w:widowControl w:val="0"/>
        <w:suppressAutoHyphens/>
        <w:rPr>
          <w:rStyle w:val="Emphasis"/>
          <w:b/>
          <w:i w:val="0"/>
          <w:iCs w:val="0"/>
        </w:rPr>
      </w:pPr>
      <w:r w:rsidRPr="000D4A7D">
        <w:rPr>
          <w:b/>
          <w:iCs/>
          <w:color w:val="000000"/>
        </w:rPr>
        <w:t>PROFESSIONAL DISPOSITIONS</w:t>
      </w:r>
    </w:p>
    <w:p w14:paraId="231C2EC6" w14:textId="77777777" w:rsidR="00655073" w:rsidRPr="009157E6" w:rsidRDefault="00655073" w:rsidP="00655073">
      <w:pPr>
        <w:ind w:left="450"/>
        <w:jc w:val="both"/>
        <w:rPr>
          <w:sz w:val="24"/>
          <w:szCs w:val="24"/>
        </w:rPr>
      </w:pPr>
      <w:r w:rsidRPr="009157E6">
        <w:rPr>
          <w:sz w:val="24"/>
          <w:szCs w:val="24"/>
        </w:rPr>
        <w:t>The Master of Arts in Clinical Counseling Program has adopted a set of dispositions to be demonstrated by all students. These dispositions include:</w:t>
      </w:r>
    </w:p>
    <w:p w14:paraId="0B3B1B07" w14:textId="77777777" w:rsidR="00655073" w:rsidRPr="009157E6" w:rsidRDefault="00655073" w:rsidP="00655073">
      <w:pPr>
        <w:ind w:left="450"/>
        <w:jc w:val="both"/>
        <w:rPr>
          <w:sz w:val="24"/>
          <w:szCs w:val="24"/>
        </w:rPr>
      </w:pPr>
    </w:p>
    <w:p w14:paraId="75889EC0" w14:textId="77777777" w:rsidR="00655073" w:rsidRPr="009157E6" w:rsidRDefault="00655073" w:rsidP="00655073">
      <w:pPr>
        <w:pStyle w:val="ListParagraph"/>
        <w:numPr>
          <w:ilvl w:val="0"/>
          <w:numId w:val="14"/>
        </w:numPr>
        <w:jc w:val="both"/>
        <w:rPr>
          <w:sz w:val="24"/>
          <w:szCs w:val="24"/>
        </w:rPr>
      </w:pPr>
      <w:r w:rsidRPr="009157E6">
        <w:rPr>
          <w:sz w:val="24"/>
          <w:szCs w:val="24"/>
        </w:rPr>
        <w:t>Commitment - including counselor identity, investment, advocacy, collaboration, and interpersonal competence;</w:t>
      </w:r>
    </w:p>
    <w:p w14:paraId="153F2955" w14:textId="77777777" w:rsidR="00655073" w:rsidRPr="009157E6" w:rsidRDefault="00655073" w:rsidP="00655073">
      <w:pPr>
        <w:pStyle w:val="ListParagraph"/>
        <w:numPr>
          <w:ilvl w:val="0"/>
          <w:numId w:val="14"/>
        </w:numPr>
        <w:jc w:val="both"/>
        <w:rPr>
          <w:sz w:val="24"/>
          <w:szCs w:val="24"/>
        </w:rPr>
      </w:pPr>
      <w:r w:rsidRPr="009157E6">
        <w:rPr>
          <w:sz w:val="24"/>
          <w:szCs w:val="24"/>
        </w:rPr>
        <w:t>Openness to ideas - including learning, identifying needed changes, giving and receiving feedback to and from others, and engaging in self-development;</w:t>
      </w:r>
    </w:p>
    <w:p w14:paraId="332165D7" w14:textId="77777777" w:rsidR="00655073" w:rsidRPr="009157E6" w:rsidRDefault="00655073" w:rsidP="00655073">
      <w:pPr>
        <w:pStyle w:val="ListParagraph"/>
        <w:numPr>
          <w:ilvl w:val="0"/>
          <w:numId w:val="14"/>
        </w:numPr>
        <w:jc w:val="both"/>
        <w:rPr>
          <w:sz w:val="24"/>
          <w:szCs w:val="24"/>
        </w:rPr>
      </w:pPr>
      <w:r w:rsidRPr="009157E6">
        <w:rPr>
          <w:sz w:val="24"/>
          <w:szCs w:val="24"/>
        </w:rPr>
        <w:t>Respect for self and others - including honoring diversity, self-care, and wellness;</w:t>
      </w:r>
    </w:p>
    <w:p w14:paraId="234CB948" w14:textId="77777777" w:rsidR="00655073" w:rsidRDefault="00655073" w:rsidP="00655073">
      <w:pPr>
        <w:pStyle w:val="ListParagraph"/>
        <w:numPr>
          <w:ilvl w:val="0"/>
          <w:numId w:val="14"/>
        </w:numPr>
        <w:jc w:val="both"/>
        <w:rPr>
          <w:sz w:val="24"/>
          <w:szCs w:val="24"/>
        </w:rPr>
      </w:pPr>
      <w:r w:rsidRPr="009157E6">
        <w:rPr>
          <w:sz w:val="24"/>
          <w:szCs w:val="24"/>
        </w:rPr>
        <w:t>Integrity - including personal responsibility, maturity, honesty, courage, and congruence;</w:t>
      </w:r>
    </w:p>
    <w:p w14:paraId="516CC045" w14:textId="77777777" w:rsidR="00655073" w:rsidRPr="00225388" w:rsidRDefault="00655073" w:rsidP="00655073">
      <w:pPr>
        <w:pStyle w:val="ListParagraph"/>
        <w:numPr>
          <w:ilvl w:val="0"/>
          <w:numId w:val="14"/>
        </w:numPr>
        <w:jc w:val="both"/>
        <w:rPr>
          <w:sz w:val="24"/>
          <w:szCs w:val="24"/>
        </w:rPr>
      </w:pPr>
      <w:r w:rsidRPr="00225388">
        <w:rPr>
          <w:sz w:val="24"/>
          <w:szCs w:val="24"/>
        </w:rPr>
        <w:t>Self-awareness - including humility and self-reflection</w:t>
      </w:r>
      <w:r>
        <w:rPr>
          <w:sz w:val="24"/>
          <w:szCs w:val="24"/>
        </w:rPr>
        <w:t>.</w:t>
      </w:r>
    </w:p>
    <w:p w14:paraId="5418EAFC" w14:textId="77777777" w:rsidR="00655073" w:rsidRDefault="00655073" w:rsidP="00655073">
      <w:pPr>
        <w:pStyle w:val="ListParagraph"/>
        <w:ind w:left="1440"/>
        <w:jc w:val="both"/>
        <w:rPr>
          <w:sz w:val="24"/>
          <w:szCs w:val="24"/>
        </w:rPr>
      </w:pPr>
    </w:p>
    <w:p w14:paraId="5AFBB02B" w14:textId="77777777" w:rsidR="00655073" w:rsidRDefault="00655073" w:rsidP="00655073">
      <w:pPr>
        <w:ind w:firstLine="540"/>
        <w:rPr>
          <w:sz w:val="24"/>
          <w:szCs w:val="24"/>
        </w:rPr>
      </w:pPr>
      <w:r w:rsidRPr="00225388">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04A24DAC" w14:textId="77777777" w:rsidR="00655073" w:rsidRDefault="00655073" w:rsidP="00655073">
      <w:pPr>
        <w:ind w:firstLine="540"/>
        <w:rPr>
          <w:sz w:val="24"/>
          <w:szCs w:val="24"/>
        </w:rPr>
      </w:pPr>
    </w:p>
    <w:p w14:paraId="618A701C" w14:textId="77777777" w:rsidR="00655073" w:rsidRDefault="00655073" w:rsidP="00655073">
      <w:pPr>
        <w:tabs>
          <w:tab w:val="left" w:pos="480"/>
        </w:tabs>
        <w:rPr>
          <w:rStyle w:val="Emphasis"/>
          <w:bCs/>
          <w:i w:val="0"/>
          <w:iCs w:val="0"/>
          <w:sz w:val="24"/>
          <w:szCs w:val="24"/>
        </w:rPr>
      </w:pPr>
      <w:r>
        <w:rPr>
          <w:rStyle w:val="Emphasis"/>
          <w:b/>
          <w:i w:val="0"/>
          <w:iCs w:val="0"/>
          <w:sz w:val="24"/>
          <w:szCs w:val="24"/>
        </w:rPr>
        <w:t>ZOOM ETIQUETTE</w:t>
      </w:r>
    </w:p>
    <w:p w14:paraId="16FBDDF5" w14:textId="77777777" w:rsidR="00655073" w:rsidRPr="0092709A" w:rsidRDefault="00655073" w:rsidP="00655073">
      <w:pPr>
        <w:tabs>
          <w:tab w:val="left" w:pos="480"/>
        </w:tabs>
        <w:rPr>
          <w:rStyle w:val="Emphasis"/>
          <w:bCs/>
          <w:i w:val="0"/>
          <w:iCs w:val="0"/>
          <w:sz w:val="24"/>
          <w:szCs w:val="24"/>
        </w:rPr>
      </w:pPr>
      <w:r w:rsidRPr="00515631">
        <w:rPr>
          <w:rStyle w:val="Emphasis"/>
          <w:bCs/>
          <w:i w:val="0"/>
          <w:iCs w:val="0"/>
          <w:sz w:val="24"/>
          <w:szCs w:val="24"/>
        </w:rPr>
        <w:t>Students attending class via Zoom should do so in a distraction free environment and a learning posture. Taking class while driving or engaged in other activities that requires direct attention should be avoided. It is preferred that students attend class from a webcam equipped computer or tablet with keyboard and use headphones if background noise is present.</w:t>
      </w:r>
      <w:r>
        <w:rPr>
          <w:rStyle w:val="Emphasis"/>
          <w:bCs/>
          <w:i w:val="0"/>
          <w:iCs w:val="0"/>
          <w:sz w:val="24"/>
          <w:szCs w:val="24"/>
        </w:rPr>
        <w:t xml:space="preserve"> </w:t>
      </w:r>
      <w:r w:rsidRPr="0092709A">
        <w:rPr>
          <w:rStyle w:val="Emphasis"/>
          <w:b/>
          <w:i w:val="0"/>
          <w:iCs w:val="0"/>
          <w:sz w:val="24"/>
          <w:szCs w:val="24"/>
        </w:rPr>
        <w:t xml:space="preserve">Participation grades do include students’ </w:t>
      </w:r>
      <w:r w:rsidRPr="00546A5C">
        <w:rPr>
          <w:rStyle w:val="Emphasis"/>
          <w:b/>
          <w:i w:val="0"/>
          <w:iCs w:val="0"/>
          <w:sz w:val="24"/>
          <w:szCs w:val="24"/>
          <w:u w:val="single"/>
        </w:rPr>
        <w:t>attentiveness</w:t>
      </w:r>
      <w:r w:rsidRPr="0092709A">
        <w:rPr>
          <w:rStyle w:val="Emphasis"/>
          <w:b/>
          <w:i w:val="0"/>
          <w:iCs w:val="0"/>
          <w:sz w:val="24"/>
          <w:szCs w:val="24"/>
        </w:rPr>
        <w:t xml:space="preserve"> </w:t>
      </w:r>
      <w:r w:rsidRPr="00B4138D">
        <w:rPr>
          <w:rStyle w:val="Emphasis"/>
          <w:b/>
          <w:i w:val="0"/>
          <w:iCs w:val="0"/>
          <w:sz w:val="24"/>
          <w:szCs w:val="24"/>
        </w:rPr>
        <w:t xml:space="preserve">in-person </w:t>
      </w:r>
      <w:r w:rsidRPr="00B4138D">
        <w:rPr>
          <w:rStyle w:val="Emphasis"/>
          <w:b/>
          <w:sz w:val="24"/>
          <w:szCs w:val="24"/>
        </w:rPr>
        <w:t xml:space="preserve">and </w:t>
      </w:r>
      <w:r w:rsidRPr="00B4138D">
        <w:rPr>
          <w:rStyle w:val="Emphasis"/>
          <w:b/>
          <w:i w:val="0"/>
          <w:iCs w:val="0"/>
          <w:sz w:val="24"/>
          <w:szCs w:val="24"/>
        </w:rPr>
        <w:t>online</w:t>
      </w:r>
      <w:r w:rsidRPr="0092709A">
        <w:rPr>
          <w:rStyle w:val="Emphasis"/>
          <w:b/>
          <w:i w:val="0"/>
          <w:iCs w:val="0"/>
          <w:sz w:val="24"/>
          <w:szCs w:val="24"/>
        </w:rPr>
        <w:t>.</w:t>
      </w:r>
    </w:p>
    <w:p w14:paraId="22DD82B5" w14:textId="26EC0E95" w:rsidR="009834DF" w:rsidRPr="00E9585D" w:rsidRDefault="009834DF" w:rsidP="009834DF">
      <w:pPr>
        <w:jc w:val="both"/>
        <w:rPr>
          <w:sz w:val="24"/>
          <w:szCs w:val="24"/>
        </w:rPr>
      </w:pPr>
    </w:p>
    <w:p w14:paraId="48F81FC7" w14:textId="73F3D2BC" w:rsidR="009834DF" w:rsidRPr="00E9585D" w:rsidRDefault="009834DF" w:rsidP="009834DF">
      <w:pPr>
        <w:jc w:val="both"/>
        <w:rPr>
          <w:i/>
          <w:sz w:val="24"/>
          <w:szCs w:val="24"/>
        </w:rPr>
      </w:pPr>
      <w:bookmarkStart w:id="10" w:name="_Hlk46935327"/>
      <w:r w:rsidRPr="00E9585D">
        <w:rPr>
          <w:i/>
          <w:sz w:val="24"/>
          <w:szCs w:val="24"/>
        </w:rPr>
        <w:t xml:space="preserve">All students are subject to policies outlined in the Winebrenner Catalog. </w:t>
      </w:r>
    </w:p>
    <w:bookmarkEnd w:id="10"/>
    <w:p w14:paraId="44A4A88F" w14:textId="77777777" w:rsidR="00724BAA" w:rsidRPr="00E9585D" w:rsidRDefault="00724BAA" w:rsidP="00E44A4C">
      <w:pPr>
        <w:jc w:val="both"/>
        <w:rPr>
          <w:sz w:val="24"/>
          <w:szCs w:val="24"/>
        </w:rPr>
      </w:pPr>
    </w:p>
    <w:p w14:paraId="15F839EC" w14:textId="548F8B24" w:rsidR="0070488E" w:rsidRPr="00E9585D" w:rsidRDefault="0070488E" w:rsidP="004D533B">
      <w:pPr>
        <w:widowControl w:val="0"/>
        <w:suppressAutoHyphens/>
        <w:rPr>
          <w:sz w:val="24"/>
          <w:szCs w:val="24"/>
        </w:rPr>
      </w:pPr>
      <w:r w:rsidRPr="00E9585D">
        <w:rPr>
          <w:sz w:val="24"/>
          <w:szCs w:val="24"/>
        </w:rPr>
        <w:t xml:space="preserve">Syllabus revised: </w:t>
      </w:r>
      <w:r w:rsidR="007A03F5">
        <w:rPr>
          <w:sz w:val="24"/>
          <w:szCs w:val="24"/>
        </w:rPr>
        <w:t>04/</w:t>
      </w:r>
      <w:r w:rsidR="00546A5C">
        <w:rPr>
          <w:sz w:val="24"/>
          <w:szCs w:val="24"/>
        </w:rPr>
        <w:t>07</w:t>
      </w:r>
      <w:r w:rsidR="007A03F5">
        <w:rPr>
          <w:sz w:val="24"/>
          <w:szCs w:val="24"/>
        </w:rPr>
        <w:t>/202</w:t>
      </w:r>
      <w:bookmarkEnd w:id="8"/>
      <w:r w:rsidR="00546A5C">
        <w:rPr>
          <w:sz w:val="24"/>
          <w:szCs w:val="24"/>
        </w:rPr>
        <w:t>4</w:t>
      </w:r>
    </w:p>
    <w:sectPr w:rsidR="0070488E" w:rsidRPr="00E9585D" w:rsidSect="003B1BC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E3599" w14:textId="77777777" w:rsidR="00170110" w:rsidRDefault="00170110" w:rsidP="00BF3807">
      <w:r>
        <w:separator/>
      </w:r>
    </w:p>
  </w:endnote>
  <w:endnote w:type="continuationSeparator" w:id="0">
    <w:p w14:paraId="14B276D2" w14:textId="77777777" w:rsidR="00170110" w:rsidRDefault="00170110" w:rsidP="00B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4DD31" w14:textId="77777777" w:rsidR="006723BE" w:rsidRDefault="006723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85F4D" w14:textId="63A54553" w:rsidR="00C75CAE" w:rsidRPr="00027FA8" w:rsidRDefault="00C75CAE" w:rsidP="00C75CAE">
    <w:pPr>
      <w:pStyle w:val="Footer"/>
      <w:jc w:val="right"/>
      <w:rPr>
        <w:sz w:val="24"/>
        <w:szCs w:val="24"/>
      </w:rPr>
    </w:pPr>
    <w:r>
      <w:rPr>
        <w:sz w:val="24"/>
        <w:szCs w:val="24"/>
      </w:rPr>
      <w:t>C</w:t>
    </w:r>
    <w:r w:rsidR="007A03F5">
      <w:rPr>
        <w:sz w:val="24"/>
        <w:szCs w:val="24"/>
      </w:rPr>
      <w:t>C 6550: Counseling the Dying and Grieving</w:t>
    </w:r>
    <w:r>
      <w:rPr>
        <w:sz w:val="24"/>
        <w:szCs w:val="24"/>
      </w:rPr>
      <w:t xml:space="preserve"> | </w:t>
    </w:r>
    <w:sdt>
      <w:sdtPr>
        <w:id w:val="2016334950"/>
        <w:docPartObj>
          <w:docPartGallery w:val="Page Numbers (Bottom of Page)"/>
          <w:docPartUnique/>
        </w:docPartObj>
      </w:sdtPr>
      <w:sdtEndPr>
        <w:rPr>
          <w:noProof/>
          <w:sz w:val="24"/>
          <w:szCs w:val="24"/>
        </w:rPr>
      </w:sdtEndPr>
      <w:sdtContent>
        <w:r w:rsidRPr="00027FA8">
          <w:rPr>
            <w:sz w:val="24"/>
            <w:szCs w:val="24"/>
          </w:rPr>
          <w:fldChar w:fldCharType="begin"/>
        </w:r>
        <w:r w:rsidRPr="00027FA8">
          <w:rPr>
            <w:sz w:val="24"/>
            <w:szCs w:val="24"/>
          </w:rPr>
          <w:instrText xml:space="preserve"> PAGE   \* MERGEFORMAT </w:instrText>
        </w:r>
        <w:r w:rsidRPr="00027FA8">
          <w:rPr>
            <w:sz w:val="24"/>
            <w:szCs w:val="24"/>
          </w:rPr>
          <w:fldChar w:fldCharType="separate"/>
        </w:r>
        <w:r>
          <w:rPr>
            <w:sz w:val="24"/>
            <w:szCs w:val="24"/>
          </w:rPr>
          <w:t>1</w:t>
        </w:r>
        <w:r w:rsidRPr="00027FA8">
          <w:rPr>
            <w:noProof/>
            <w:sz w:val="24"/>
            <w:szCs w:val="24"/>
          </w:rPr>
          <w:fldChar w:fldCharType="end"/>
        </w:r>
      </w:sdtContent>
    </w:sdt>
  </w:p>
  <w:p w14:paraId="7402C071" w14:textId="3B6210B9" w:rsidR="00D47A46" w:rsidRPr="00C75CAE" w:rsidRDefault="00D47A46">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44DBF" w14:textId="77777777" w:rsidR="006723BE" w:rsidRDefault="00672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AFD5E" w14:textId="77777777" w:rsidR="00170110" w:rsidRDefault="00170110" w:rsidP="00BF3807">
      <w:r>
        <w:separator/>
      </w:r>
    </w:p>
  </w:footnote>
  <w:footnote w:type="continuationSeparator" w:id="0">
    <w:p w14:paraId="438EC712" w14:textId="77777777" w:rsidR="00170110" w:rsidRDefault="00170110" w:rsidP="00BF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93B0C" w14:textId="77777777" w:rsidR="006723BE" w:rsidRDefault="006723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35776" w14:textId="7E08C2E4" w:rsidR="006723BE" w:rsidRDefault="006723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8368" w14:textId="77777777" w:rsidR="006723BE" w:rsidRDefault="00672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43B54"/>
    <w:multiLevelType w:val="hybridMultilevel"/>
    <w:tmpl w:val="AF40D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C50BF"/>
    <w:multiLevelType w:val="hybridMultilevel"/>
    <w:tmpl w:val="CE923B2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2AD2689"/>
    <w:multiLevelType w:val="hybridMultilevel"/>
    <w:tmpl w:val="D3AC09D0"/>
    <w:lvl w:ilvl="0" w:tplc="DBF00F80">
      <w:start w:val="13"/>
      <w:numFmt w:val="upp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C0762"/>
    <w:multiLevelType w:val="hybridMultilevel"/>
    <w:tmpl w:val="D0A8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94C38"/>
    <w:multiLevelType w:val="hybridMultilevel"/>
    <w:tmpl w:val="89F4B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96B01"/>
    <w:multiLevelType w:val="hybridMultilevel"/>
    <w:tmpl w:val="AEBCE2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E208F"/>
    <w:multiLevelType w:val="hybridMultilevel"/>
    <w:tmpl w:val="014070F8"/>
    <w:lvl w:ilvl="0" w:tplc="076ADE0C">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A236BC2"/>
    <w:multiLevelType w:val="hybridMultilevel"/>
    <w:tmpl w:val="6A2EE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AC1A2B"/>
    <w:multiLevelType w:val="hybridMultilevel"/>
    <w:tmpl w:val="4CC6A1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F76925"/>
    <w:multiLevelType w:val="hybridMultilevel"/>
    <w:tmpl w:val="E36081BA"/>
    <w:lvl w:ilvl="0" w:tplc="D2A6A340">
      <w:start w:val="1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02761"/>
    <w:multiLevelType w:val="hybridMultilevel"/>
    <w:tmpl w:val="F18E6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737A0"/>
    <w:multiLevelType w:val="hybridMultilevel"/>
    <w:tmpl w:val="84B0C520"/>
    <w:lvl w:ilvl="0" w:tplc="04090001">
      <w:start w:val="1"/>
      <w:numFmt w:val="bullet"/>
      <w:lvlText w:val=""/>
      <w:lvlJc w:val="left"/>
      <w:pPr>
        <w:ind w:left="90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64DAD"/>
    <w:multiLevelType w:val="hybridMultilevel"/>
    <w:tmpl w:val="4F46BE96"/>
    <w:lvl w:ilvl="0" w:tplc="0884124C">
      <w:start w:val="1"/>
      <w:numFmt w:val="decimal"/>
      <w:lvlText w:val="%1."/>
      <w:lvlJc w:val="left"/>
      <w:pPr>
        <w:ind w:left="720" w:hanging="360"/>
      </w:pPr>
      <w:rPr>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F783B31"/>
    <w:multiLevelType w:val="hybridMultilevel"/>
    <w:tmpl w:val="5C383A5A"/>
    <w:lvl w:ilvl="0" w:tplc="3B8013FC">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D67AEC"/>
    <w:multiLevelType w:val="hybridMultilevel"/>
    <w:tmpl w:val="F7565570"/>
    <w:lvl w:ilvl="0" w:tplc="F7725EB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23E0E"/>
    <w:multiLevelType w:val="hybridMultilevel"/>
    <w:tmpl w:val="A9F83A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131F3"/>
    <w:multiLevelType w:val="hybridMultilevel"/>
    <w:tmpl w:val="9CDC3100"/>
    <w:lvl w:ilvl="0" w:tplc="04090001">
      <w:start w:val="1"/>
      <w:numFmt w:val="bullet"/>
      <w:lvlText w:val=""/>
      <w:lvlJc w:val="left"/>
      <w:pPr>
        <w:tabs>
          <w:tab w:val="num" w:pos="720"/>
        </w:tabs>
        <w:ind w:left="720" w:hanging="360"/>
      </w:pPr>
      <w:rPr>
        <w:rFonts w:ascii="Symbol" w:hAnsi="Symbol" w:hint="default"/>
      </w:rPr>
    </w:lvl>
    <w:lvl w:ilvl="1" w:tplc="4BA8F4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826BFF"/>
    <w:multiLevelType w:val="hybridMultilevel"/>
    <w:tmpl w:val="B336C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2091880"/>
    <w:multiLevelType w:val="hybridMultilevel"/>
    <w:tmpl w:val="95DCC810"/>
    <w:lvl w:ilvl="0" w:tplc="71A2B5B0">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9B4CE9"/>
    <w:multiLevelType w:val="hybridMultilevel"/>
    <w:tmpl w:val="1180992C"/>
    <w:lvl w:ilvl="0" w:tplc="F7725EB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E830EB"/>
    <w:multiLevelType w:val="hybridMultilevel"/>
    <w:tmpl w:val="63DC5E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F65E4"/>
    <w:multiLevelType w:val="hybridMultilevel"/>
    <w:tmpl w:val="64FC78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4C498C"/>
    <w:multiLevelType w:val="hybridMultilevel"/>
    <w:tmpl w:val="A10CD018"/>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46097B69"/>
    <w:multiLevelType w:val="hybridMultilevel"/>
    <w:tmpl w:val="84FAEC4C"/>
    <w:lvl w:ilvl="0" w:tplc="A4B424E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143280"/>
    <w:multiLevelType w:val="hybridMultilevel"/>
    <w:tmpl w:val="0870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453339"/>
    <w:multiLevelType w:val="hybridMultilevel"/>
    <w:tmpl w:val="6838B906"/>
    <w:lvl w:ilvl="0" w:tplc="A45001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21B0E"/>
    <w:multiLevelType w:val="hybridMultilevel"/>
    <w:tmpl w:val="0FD26A9C"/>
    <w:lvl w:ilvl="0" w:tplc="4E745234">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B817BF"/>
    <w:multiLevelType w:val="hybridMultilevel"/>
    <w:tmpl w:val="F9B66A70"/>
    <w:lvl w:ilvl="0" w:tplc="7BD87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E00C7C"/>
    <w:multiLevelType w:val="hybridMultilevel"/>
    <w:tmpl w:val="56FC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F7039F"/>
    <w:multiLevelType w:val="hybridMultilevel"/>
    <w:tmpl w:val="4DF2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85218"/>
    <w:multiLevelType w:val="hybridMultilevel"/>
    <w:tmpl w:val="6958AA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91B5B"/>
    <w:multiLevelType w:val="hybridMultilevel"/>
    <w:tmpl w:val="94D4FC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567384D"/>
    <w:multiLevelType w:val="hybridMultilevel"/>
    <w:tmpl w:val="413868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29390D"/>
    <w:multiLevelType w:val="hybridMultilevel"/>
    <w:tmpl w:val="EB640152"/>
    <w:lvl w:ilvl="0" w:tplc="93745AE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A8A4E1A"/>
    <w:multiLevelType w:val="hybridMultilevel"/>
    <w:tmpl w:val="F718E7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BDD302B"/>
    <w:multiLevelType w:val="hybridMultilevel"/>
    <w:tmpl w:val="10D41B42"/>
    <w:lvl w:ilvl="0" w:tplc="12AA645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3F5336"/>
    <w:multiLevelType w:val="hybridMultilevel"/>
    <w:tmpl w:val="0290CD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5564766">
    <w:abstractNumId w:val="15"/>
  </w:num>
  <w:num w:numId="2" w16cid:durableId="23679763">
    <w:abstractNumId w:val="18"/>
  </w:num>
  <w:num w:numId="3" w16cid:durableId="1935943008">
    <w:abstractNumId w:val="23"/>
  </w:num>
  <w:num w:numId="4" w16cid:durableId="897785514">
    <w:abstractNumId w:val="10"/>
  </w:num>
  <w:num w:numId="5" w16cid:durableId="98067218">
    <w:abstractNumId w:val="3"/>
  </w:num>
  <w:num w:numId="6" w16cid:durableId="506556080">
    <w:abstractNumId w:val="22"/>
  </w:num>
  <w:num w:numId="7" w16cid:durableId="766853486">
    <w:abstractNumId w:val="1"/>
  </w:num>
  <w:num w:numId="8" w16cid:durableId="1251355764">
    <w:abstractNumId w:val="21"/>
  </w:num>
  <w:num w:numId="9" w16cid:durableId="1259408603">
    <w:abstractNumId w:val="4"/>
  </w:num>
  <w:num w:numId="10" w16cid:durableId="1179542013">
    <w:abstractNumId w:val="26"/>
  </w:num>
  <w:num w:numId="11" w16cid:durableId="371732483">
    <w:abstractNumId w:val="28"/>
  </w:num>
  <w:num w:numId="12" w16cid:durableId="2057704758">
    <w:abstractNumId w:val="0"/>
  </w:num>
  <w:num w:numId="13" w16cid:durableId="1690326325">
    <w:abstractNumId w:val="16"/>
  </w:num>
  <w:num w:numId="14" w16cid:durableId="1924489258">
    <w:abstractNumId w:val="11"/>
  </w:num>
  <w:num w:numId="15" w16cid:durableId="1129473979">
    <w:abstractNumId w:val="24"/>
  </w:num>
  <w:num w:numId="16" w16cid:durableId="233004554">
    <w:abstractNumId w:val="20"/>
  </w:num>
  <w:num w:numId="17" w16cid:durableId="2115899676">
    <w:abstractNumId w:val="29"/>
  </w:num>
  <w:num w:numId="18" w16cid:durableId="85928096">
    <w:abstractNumId w:val="6"/>
  </w:num>
  <w:num w:numId="19" w16cid:durableId="1989944122">
    <w:abstractNumId w:val="19"/>
  </w:num>
  <w:num w:numId="20" w16cid:durableId="1075593787">
    <w:abstractNumId w:val="14"/>
  </w:num>
  <w:num w:numId="21" w16cid:durableId="577792926">
    <w:abstractNumId w:val="25"/>
  </w:num>
  <w:num w:numId="22" w16cid:durableId="581648864">
    <w:abstractNumId w:val="17"/>
  </w:num>
  <w:num w:numId="23" w16cid:durableId="2034110725">
    <w:abstractNumId w:val="33"/>
  </w:num>
  <w:num w:numId="24" w16cid:durableId="1564638696">
    <w:abstractNumId w:val="35"/>
  </w:num>
  <w:num w:numId="25" w16cid:durableId="1672222035">
    <w:abstractNumId w:val="9"/>
  </w:num>
  <w:num w:numId="26" w16cid:durableId="80489171">
    <w:abstractNumId w:val="27"/>
  </w:num>
  <w:num w:numId="27" w16cid:durableId="685332629">
    <w:abstractNumId w:val="32"/>
  </w:num>
  <w:num w:numId="28" w16cid:durableId="1409571561">
    <w:abstractNumId w:val="30"/>
  </w:num>
  <w:num w:numId="29" w16cid:durableId="1826164783">
    <w:abstractNumId w:val="5"/>
  </w:num>
  <w:num w:numId="30" w16cid:durableId="464153680">
    <w:abstractNumId w:val="2"/>
  </w:num>
  <w:num w:numId="31" w16cid:durableId="492454310">
    <w:abstractNumId w:val="7"/>
  </w:num>
  <w:num w:numId="32" w16cid:durableId="1489132611">
    <w:abstractNumId w:val="13"/>
  </w:num>
  <w:num w:numId="33" w16cid:durableId="1691880538">
    <w:abstractNumId w:val="36"/>
  </w:num>
  <w:num w:numId="34" w16cid:durableId="1768959795">
    <w:abstractNumId w:val="12"/>
  </w:num>
  <w:num w:numId="35" w16cid:durableId="1698581325">
    <w:abstractNumId w:val="8"/>
  </w:num>
  <w:num w:numId="36" w16cid:durableId="1856841913">
    <w:abstractNumId w:val="31"/>
  </w:num>
  <w:num w:numId="37" w16cid:durableId="145490531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BC"/>
    <w:rsid w:val="0001490B"/>
    <w:rsid w:val="00024971"/>
    <w:rsid w:val="00041A8E"/>
    <w:rsid w:val="0004340D"/>
    <w:rsid w:val="0008113A"/>
    <w:rsid w:val="0009632A"/>
    <w:rsid w:val="000A6B38"/>
    <w:rsid w:val="000B0169"/>
    <w:rsid w:val="000B402B"/>
    <w:rsid w:val="000B42C3"/>
    <w:rsid w:val="000D4B0F"/>
    <w:rsid w:val="000D6AD9"/>
    <w:rsid w:val="000E187C"/>
    <w:rsid w:val="000E410B"/>
    <w:rsid w:val="000E4210"/>
    <w:rsid w:val="000F4CDC"/>
    <w:rsid w:val="00107639"/>
    <w:rsid w:val="0011679F"/>
    <w:rsid w:val="00117329"/>
    <w:rsid w:val="0012273A"/>
    <w:rsid w:val="00132C1F"/>
    <w:rsid w:val="00157956"/>
    <w:rsid w:val="00170110"/>
    <w:rsid w:val="001752B6"/>
    <w:rsid w:val="00176053"/>
    <w:rsid w:val="001842E7"/>
    <w:rsid w:val="001853D6"/>
    <w:rsid w:val="001C1CAD"/>
    <w:rsid w:val="001C4151"/>
    <w:rsid w:val="001D47F9"/>
    <w:rsid w:val="001E3DF1"/>
    <w:rsid w:val="00202364"/>
    <w:rsid w:val="00220DE5"/>
    <w:rsid w:val="002234DD"/>
    <w:rsid w:val="00250832"/>
    <w:rsid w:val="00262289"/>
    <w:rsid w:val="00267F3D"/>
    <w:rsid w:val="00276798"/>
    <w:rsid w:val="002823E7"/>
    <w:rsid w:val="002851D2"/>
    <w:rsid w:val="00295D8B"/>
    <w:rsid w:val="00296F45"/>
    <w:rsid w:val="002A1E23"/>
    <w:rsid w:val="002A5C09"/>
    <w:rsid w:val="002B52D7"/>
    <w:rsid w:val="002B7E2F"/>
    <w:rsid w:val="002C7DF0"/>
    <w:rsid w:val="002E580B"/>
    <w:rsid w:val="002E6ADE"/>
    <w:rsid w:val="002F0667"/>
    <w:rsid w:val="002F68A4"/>
    <w:rsid w:val="0030643E"/>
    <w:rsid w:val="00310ABC"/>
    <w:rsid w:val="00323A7D"/>
    <w:rsid w:val="00324D36"/>
    <w:rsid w:val="00350019"/>
    <w:rsid w:val="003579B5"/>
    <w:rsid w:val="00372DAD"/>
    <w:rsid w:val="003833AA"/>
    <w:rsid w:val="00397AE6"/>
    <w:rsid w:val="003B1BC9"/>
    <w:rsid w:val="003B21A9"/>
    <w:rsid w:val="003C67F1"/>
    <w:rsid w:val="003D4867"/>
    <w:rsid w:val="003E6FA7"/>
    <w:rsid w:val="003F2BB3"/>
    <w:rsid w:val="003F715F"/>
    <w:rsid w:val="004310D6"/>
    <w:rsid w:val="00444960"/>
    <w:rsid w:val="004677D1"/>
    <w:rsid w:val="00482158"/>
    <w:rsid w:val="004830D2"/>
    <w:rsid w:val="0049367B"/>
    <w:rsid w:val="004B537B"/>
    <w:rsid w:val="004B5845"/>
    <w:rsid w:val="004C7891"/>
    <w:rsid w:val="004D533B"/>
    <w:rsid w:val="004E6FC1"/>
    <w:rsid w:val="004F34A3"/>
    <w:rsid w:val="004F400E"/>
    <w:rsid w:val="005038B1"/>
    <w:rsid w:val="00505596"/>
    <w:rsid w:val="00523E4F"/>
    <w:rsid w:val="005276C3"/>
    <w:rsid w:val="00527795"/>
    <w:rsid w:val="00546A5C"/>
    <w:rsid w:val="00552D16"/>
    <w:rsid w:val="00555406"/>
    <w:rsid w:val="00557227"/>
    <w:rsid w:val="0056086D"/>
    <w:rsid w:val="005638DC"/>
    <w:rsid w:val="00584BF9"/>
    <w:rsid w:val="005A73E4"/>
    <w:rsid w:val="005D425D"/>
    <w:rsid w:val="005F0E8C"/>
    <w:rsid w:val="006138E3"/>
    <w:rsid w:val="006200D4"/>
    <w:rsid w:val="00622354"/>
    <w:rsid w:val="006227F9"/>
    <w:rsid w:val="00627C74"/>
    <w:rsid w:val="0063717C"/>
    <w:rsid w:val="00655073"/>
    <w:rsid w:val="006569A4"/>
    <w:rsid w:val="00657BE4"/>
    <w:rsid w:val="006723BE"/>
    <w:rsid w:val="006859C5"/>
    <w:rsid w:val="00692E0A"/>
    <w:rsid w:val="006B14B9"/>
    <w:rsid w:val="006C4200"/>
    <w:rsid w:val="006E0634"/>
    <w:rsid w:val="006F6E50"/>
    <w:rsid w:val="0070488E"/>
    <w:rsid w:val="00716652"/>
    <w:rsid w:val="00724BAA"/>
    <w:rsid w:val="0075323C"/>
    <w:rsid w:val="00753B8C"/>
    <w:rsid w:val="00753FD3"/>
    <w:rsid w:val="00775A3F"/>
    <w:rsid w:val="00796FBD"/>
    <w:rsid w:val="00797D9B"/>
    <w:rsid w:val="007A03F5"/>
    <w:rsid w:val="007A0F39"/>
    <w:rsid w:val="007A3F8C"/>
    <w:rsid w:val="007A776E"/>
    <w:rsid w:val="007B43F6"/>
    <w:rsid w:val="007C04E0"/>
    <w:rsid w:val="007D63F1"/>
    <w:rsid w:val="00812498"/>
    <w:rsid w:val="00812B0F"/>
    <w:rsid w:val="0083322F"/>
    <w:rsid w:val="00837C1B"/>
    <w:rsid w:val="0084474C"/>
    <w:rsid w:val="0086380A"/>
    <w:rsid w:val="00876FEE"/>
    <w:rsid w:val="00882938"/>
    <w:rsid w:val="00885263"/>
    <w:rsid w:val="00886530"/>
    <w:rsid w:val="008A0947"/>
    <w:rsid w:val="008A58F2"/>
    <w:rsid w:val="008A775E"/>
    <w:rsid w:val="008A7CE7"/>
    <w:rsid w:val="008B00D0"/>
    <w:rsid w:val="008D0D76"/>
    <w:rsid w:val="008E1985"/>
    <w:rsid w:val="008F134B"/>
    <w:rsid w:val="008F29DA"/>
    <w:rsid w:val="008F77FA"/>
    <w:rsid w:val="00902F4E"/>
    <w:rsid w:val="00903804"/>
    <w:rsid w:val="009275F8"/>
    <w:rsid w:val="009510CA"/>
    <w:rsid w:val="0095461A"/>
    <w:rsid w:val="00977F78"/>
    <w:rsid w:val="009834DF"/>
    <w:rsid w:val="00985DF8"/>
    <w:rsid w:val="009C1BD8"/>
    <w:rsid w:val="009C2352"/>
    <w:rsid w:val="009D4BAB"/>
    <w:rsid w:val="009D7CD4"/>
    <w:rsid w:val="009E25BF"/>
    <w:rsid w:val="009E2A6C"/>
    <w:rsid w:val="009E4047"/>
    <w:rsid w:val="009E4428"/>
    <w:rsid w:val="009E5BB1"/>
    <w:rsid w:val="009F4AF1"/>
    <w:rsid w:val="00A043F0"/>
    <w:rsid w:val="00A206C0"/>
    <w:rsid w:val="00A34D0C"/>
    <w:rsid w:val="00A46480"/>
    <w:rsid w:val="00A47B8B"/>
    <w:rsid w:val="00A60AEB"/>
    <w:rsid w:val="00A70730"/>
    <w:rsid w:val="00A73914"/>
    <w:rsid w:val="00A80DF4"/>
    <w:rsid w:val="00A94216"/>
    <w:rsid w:val="00AA5EF1"/>
    <w:rsid w:val="00AA62B2"/>
    <w:rsid w:val="00AB5081"/>
    <w:rsid w:val="00AC2955"/>
    <w:rsid w:val="00AD7930"/>
    <w:rsid w:val="00AE2829"/>
    <w:rsid w:val="00AF0D79"/>
    <w:rsid w:val="00AF4D6A"/>
    <w:rsid w:val="00B036C5"/>
    <w:rsid w:val="00B10D8F"/>
    <w:rsid w:val="00B12637"/>
    <w:rsid w:val="00B162EF"/>
    <w:rsid w:val="00B41954"/>
    <w:rsid w:val="00B47B2A"/>
    <w:rsid w:val="00B72476"/>
    <w:rsid w:val="00B7631E"/>
    <w:rsid w:val="00B81481"/>
    <w:rsid w:val="00B85251"/>
    <w:rsid w:val="00BA042D"/>
    <w:rsid w:val="00BB6263"/>
    <w:rsid w:val="00BD681F"/>
    <w:rsid w:val="00BE0360"/>
    <w:rsid w:val="00BF3807"/>
    <w:rsid w:val="00C06A64"/>
    <w:rsid w:val="00C143C6"/>
    <w:rsid w:val="00C1750F"/>
    <w:rsid w:val="00C41AC6"/>
    <w:rsid w:val="00C43C97"/>
    <w:rsid w:val="00C43DDC"/>
    <w:rsid w:val="00C461B6"/>
    <w:rsid w:val="00C671CC"/>
    <w:rsid w:val="00C734BE"/>
    <w:rsid w:val="00C75CAE"/>
    <w:rsid w:val="00CC3A82"/>
    <w:rsid w:val="00CC3D22"/>
    <w:rsid w:val="00CD1093"/>
    <w:rsid w:val="00CD5136"/>
    <w:rsid w:val="00CE0A8A"/>
    <w:rsid w:val="00D0150A"/>
    <w:rsid w:val="00D304D2"/>
    <w:rsid w:val="00D4411C"/>
    <w:rsid w:val="00D47A46"/>
    <w:rsid w:val="00D5247F"/>
    <w:rsid w:val="00D52C4B"/>
    <w:rsid w:val="00D54688"/>
    <w:rsid w:val="00D66AC9"/>
    <w:rsid w:val="00D76734"/>
    <w:rsid w:val="00D862F7"/>
    <w:rsid w:val="00D96760"/>
    <w:rsid w:val="00DA548B"/>
    <w:rsid w:val="00DB1DD7"/>
    <w:rsid w:val="00DD51DB"/>
    <w:rsid w:val="00DD55B5"/>
    <w:rsid w:val="00DD5AA5"/>
    <w:rsid w:val="00E03323"/>
    <w:rsid w:val="00E2024C"/>
    <w:rsid w:val="00E21F94"/>
    <w:rsid w:val="00E330E8"/>
    <w:rsid w:val="00E34C57"/>
    <w:rsid w:val="00E44A4C"/>
    <w:rsid w:val="00E559C2"/>
    <w:rsid w:val="00E64BBA"/>
    <w:rsid w:val="00E66D42"/>
    <w:rsid w:val="00E84B7A"/>
    <w:rsid w:val="00E932F6"/>
    <w:rsid w:val="00E9585D"/>
    <w:rsid w:val="00EA3412"/>
    <w:rsid w:val="00EC046E"/>
    <w:rsid w:val="00EC6E47"/>
    <w:rsid w:val="00F013AD"/>
    <w:rsid w:val="00F14475"/>
    <w:rsid w:val="00F348FF"/>
    <w:rsid w:val="00F5020A"/>
    <w:rsid w:val="00F9474D"/>
    <w:rsid w:val="00FC7A92"/>
    <w:rsid w:val="00FD1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66037"/>
  <w15:docId w15:val="{3AFBEB48-0472-4BBE-B431-12BBFD71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pPr>
      <w:spacing w:line="240" w:lineRule="auto"/>
    </w:pPr>
    <w:rPr>
      <w:rFonts w:eastAsia="Times New Roman"/>
      <w:sz w:val="20"/>
      <w:szCs w:val="20"/>
    </w:rPr>
  </w:style>
  <w:style w:type="paragraph" w:styleId="Heading3">
    <w:name w:val="heading 3"/>
    <w:basedOn w:val="Normal"/>
    <w:next w:val="Normal"/>
    <w:link w:val="Heading3Char"/>
    <w:qFormat/>
    <w:rsid w:val="00310ABC"/>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169"/>
    <w:pPr>
      <w:spacing w:line="240" w:lineRule="auto"/>
    </w:pPr>
  </w:style>
  <w:style w:type="paragraph" w:styleId="Subtitle">
    <w:name w:val="Subtitle"/>
    <w:basedOn w:val="Normal"/>
    <w:link w:val="SubtitleChar"/>
    <w:qFormat/>
    <w:rsid w:val="00310ABC"/>
    <w:pPr>
      <w:jc w:val="center"/>
    </w:pPr>
    <w:rPr>
      <w:b/>
      <w:bCs/>
      <w:sz w:val="24"/>
      <w:szCs w:val="28"/>
    </w:rPr>
  </w:style>
  <w:style w:type="character" w:customStyle="1" w:styleId="SubtitleChar">
    <w:name w:val="Subtitle Char"/>
    <w:basedOn w:val="DefaultParagraphFont"/>
    <w:link w:val="Subtitle"/>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iPriority w:val="99"/>
    <w:unhideWhenUsed/>
    <w:rsid w:val="00BF3807"/>
    <w:pPr>
      <w:tabs>
        <w:tab w:val="center" w:pos="4680"/>
        <w:tab w:val="right" w:pos="9360"/>
      </w:tabs>
    </w:pPr>
  </w:style>
  <w:style w:type="character" w:customStyle="1" w:styleId="HeaderChar">
    <w:name w:val="Header Char"/>
    <w:basedOn w:val="DefaultParagraphFont"/>
    <w:link w:val="Header"/>
    <w:uiPriority w:val="99"/>
    <w:rsid w:val="00BF3807"/>
    <w:rPr>
      <w:rFonts w:eastAsia="Times New Roman"/>
      <w:sz w:val="20"/>
      <w:szCs w:val="20"/>
    </w:rPr>
  </w:style>
  <w:style w:type="paragraph" w:styleId="Footer">
    <w:name w:val="footer"/>
    <w:basedOn w:val="Normal"/>
    <w:link w:val="FooterChar"/>
    <w:uiPriority w:val="99"/>
    <w:unhideWhenUsed/>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D4411C"/>
    <w:rPr>
      <w:b/>
      <w:bCs/>
    </w:rPr>
  </w:style>
  <w:style w:type="character" w:styleId="Hyperlink">
    <w:name w:val="Hyperlink"/>
    <w:basedOn w:val="DefaultParagraphFont"/>
    <w:uiPriority w:val="99"/>
    <w:unhideWhenUsed/>
    <w:rsid w:val="002823E7"/>
    <w:rPr>
      <w:color w:val="0000FF" w:themeColor="hyperlink"/>
      <w:u w:val="single"/>
    </w:rPr>
  </w:style>
  <w:style w:type="table" w:styleId="TableGrid">
    <w:name w:val="Table Grid"/>
    <w:basedOn w:val="TableNormal"/>
    <w:uiPriority w:val="39"/>
    <w:rsid w:val="00D66AC9"/>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9585D"/>
  </w:style>
  <w:style w:type="character" w:styleId="FollowedHyperlink">
    <w:name w:val="FollowedHyperlink"/>
    <w:basedOn w:val="DefaultParagraphFont"/>
    <w:uiPriority w:val="99"/>
    <w:semiHidden/>
    <w:unhideWhenUsed/>
    <w:rsid w:val="002F6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46035">
      <w:bodyDiv w:val="1"/>
      <w:marLeft w:val="0"/>
      <w:marRight w:val="0"/>
      <w:marTop w:val="0"/>
      <w:marBottom w:val="0"/>
      <w:divBdr>
        <w:top w:val="none" w:sz="0" w:space="0" w:color="auto"/>
        <w:left w:val="none" w:sz="0" w:space="0" w:color="auto"/>
        <w:bottom w:val="none" w:sz="0" w:space="0" w:color="auto"/>
        <w:right w:val="none" w:sz="0" w:space="0" w:color="auto"/>
      </w:divBdr>
    </w:div>
    <w:div w:id="395788075">
      <w:bodyDiv w:val="1"/>
      <w:marLeft w:val="0"/>
      <w:marRight w:val="0"/>
      <w:marTop w:val="0"/>
      <w:marBottom w:val="0"/>
      <w:divBdr>
        <w:top w:val="none" w:sz="0" w:space="0" w:color="auto"/>
        <w:left w:val="none" w:sz="0" w:space="0" w:color="auto"/>
        <w:bottom w:val="none" w:sz="0" w:space="0" w:color="auto"/>
        <w:right w:val="none" w:sz="0" w:space="0" w:color="auto"/>
      </w:divBdr>
    </w:div>
    <w:div w:id="548612346">
      <w:bodyDiv w:val="1"/>
      <w:marLeft w:val="0"/>
      <w:marRight w:val="0"/>
      <w:marTop w:val="0"/>
      <w:marBottom w:val="0"/>
      <w:divBdr>
        <w:top w:val="none" w:sz="0" w:space="0" w:color="auto"/>
        <w:left w:val="none" w:sz="0" w:space="0" w:color="auto"/>
        <w:bottom w:val="none" w:sz="0" w:space="0" w:color="auto"/>
        <w:right w:val="none" w:sz="0" w:space="0" w:color="auto"/>
      </w:divBdr>
    </w:div>
    <w:div w:id="1528367323">
      <w:bodyDiv w:val="1"/>
      <w:marLeft w:val="0"/>
      <w:marRight w:val="0"/>
      <w:marTop w:val="0"/>
      <w:marBottom w:val="0"/>
      <w:divBdr>
        <w:top w:val="none" w:sz="0" w:space="0" w:color="auto"/>
        <w:left w:val="none" w:sz="0" w:space="0" w:color="auto"/>
        <w:bottom w:val="none" w:sz="0" w:space="0" w:color="auto"/>
        <w:right w:val="none" w:sz="0" w:space="0" w:color="auto"/>
      </w:divBdr>
    </w:div>
    <w:div w:id="1722515401">
      <w:bodyDiv w:val="1"/>
      <w:marLeft w:val="0"/>
      <w:marRight w:val="0"/>
      <w:marTop w:val="0"/>
      <w:marBottom w:val="0"/>
      <w:divBdr>
        <w:top w:val="none" w:sz="0" w:space="0" w:color="auto"/>
        <w:left w:val="none" w:sz="0" w:space="0" w:color="auto"/>
        <w:bottom w:val="none" w:sz="0" w:space="0" w:color="auto"/>
        <w:right w:val="none" w:sz="0" w:space="0" w:color="auto"/>
      </w:divBdr>
    </w:div>
    <w:div w:id="17798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swmft.ohio.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english.purdue.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hiocounseling.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ounseling.org/cacrep/2001standards700.htm"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5059AB100F48BBBEE626FEA67F24C7"/>
        <w:category>
          <w:name w:val="General"/>
          <w:gallery w:val="placeholder"/>
        </w:category>
        <w:types>
          <w:type w:val="bbPlcHdr"/>
        </w:types>
        <w:behaviors>
          <w:behavior w:val="content"/>
        </w:behaviors>
        <w:guid w:val="{2981F354-F892-4B61-8C94-4F275DD1C23F}"/>
      </w:docPartPr>
      <w:docPartBody>
        <w:p w:rsidR="006B33D9" w:rsidRDefault="00194781" w:rsidP="00194781">
          <w:pPr>
            <w:pStyle w:val="E85059AB100F48BBBEE626FEA67F24C7"/>
          </w:pPr>
          <w:r w:rsidRPr="004067BC">
            <w:rPr>
              <w:rStyle w:val="PlaceholderText"/>
            </w:rPr>
            <w:t>Click or tap here to enter text.</w:t>
          </w:r>
        </w:p>
      </w:docPartBody>
    </w:docPart>
    <w:docPart>
      <w:docPartPr>
        <w:name w:val="0FDBEA451035406D9349ACC3AE648120"/>
        <w:category>
          <w:name w:val="General"/>
          <w:gallery w:val="placeholder"/>
        </w:category>
        <w:types>
          <w:type w:val="bbPlcHdr"/>
        </w:types>
        <w:behaviors>
          <w:behavior w:val="content"/>
        </w:behaviors>
        <w:guid w:val="{48A68EF4-7670-4095-9E78-7D24CC6BB174}"/>
      </w:docPartPr>
      <w:docPartBody>
        <w:p w:rsidR="006B33D9" w:rsidRDefault="00194781" w:rsidP="00194781">
          <w:pPr>
            <w:pStyle w:val="0FDBEA451035406D9349ACC3AE648120"/>
          </w:pPr>
          <w:r w:rsidRPr="004067BC">
            <w:rPr>
              <w:rStyle w:val="PlaceholderText"/>
            </w:rPr>
            <w:t>Click or tap here to enter text.</w:t>
          </w:r>
        </w:p>
      </w:docPartBody>
    </w:docPart>
    <w:docPart>
      <w:docPartPr>
        <w:name w:val="F1F5294CB1FC4C5EB8B916FA22189346"/>
        <w:category>
          <w:name w:val="General"/>
          <w:gallery w:val="placeholder"/>
        </w:category>
        <w:types>
          <w:type w:val="bbPlcHdr"/>
        </w:types>
        <w:behaviors>
          <w:behavior w:val="content"/>
        </w:behaviors>
        <w:guid w:val="{6770F47E-DAB5-45BD-907F-5A1B50F872B1}"/>
      </w:docPartPr>
      <w:docPartBody>
        <w:p w:rsidR="006B33D9" w:rsidRDefault="00194781" w:rsidP="00194781">
          <w:pPr>
            <w:pStyle w:val="F1F5294CB1FC4C5EB8B916FA22189346"/>
          </w:pPr>
          <w:r w:rsidRPr="004067BC">
            <w:rPr>
              <w:rStyle w:val="PlaceholderText"/>
            </w:rPr>
            <w:t>Click or tap here to enter text.</w:t>
          </w:r>
        </w:p>
      </w:docPartBody>
    </w:docPart>
    <w:docPart>
      <w:docPartPr>
        <w:name w:val="6011ADC2924B442A9D14B2B1EC418F70"/>
        <w:category>
          <w:name w:val="General"/>
          <w:gallery w:val="placeholder"/>
        </w:category>
        <w:types>
          <w:type w:val="bbPlcHdr"/>
        </w:types>
        <w:behaviors>
          <w:behavior w:val="content"/>
        </w:behaviors>
        <w:guid w:val="{BFE1CFF0-4F63-46D6-88C0-F22A91A40DAC}"/>
      </w:docPartPr>
      <w:docPartBody>
        <w:p w:rsidR="006B33D9" w:rsidRDefault="00194781" w:rsidP="00194781">
          <w:pPr>
            <w:pStyle w:val="6011ADC2924B442A9D14B2B1EC418F70"/>
          </w:pPr>
          <w:r w:rsidRPr="004067BC">
            <w:rPr>
              <w:rStyle w:val="PlaceholderText"/>
            </w:rPr>
            <w:t>Click or tap here to enter text.</w:t>
          </w:r>
        </w:p>
      </w:docPartBody>
    </w:docPart>
    <w:docPart>
      <w:docPartPr>
        <w:name w:val="332D31871DA84F91B2516DDAF3331148"/>
        <w:category>
          <w:name w:val="General"/>
          <w:gallery w:val="placeholder"/>
        </w:category>
        <w:types>
          <w:type w:val="bbPlcHdr"/>
        </w:types>
        <w:behaviors>
          <w:behavior w:val="content"/>
        </w:behaviors>
        <w:guid w:val="{BE6B1A32-68D9-46EF-BC46-E152B451E057}"/>
      </w:docPartPr>
      <w:docPartBody>
        <w:p w:rsidR="006B33D9" w:rsidRDefault="00194781" w:rsidP="00194781">
          <w:pPr>
            <w:pStyle w:val="332D31871DA84F91B2516DDAF3331148"/>
          </w:pPr>
          <w:r w:rsidRPr="004067BC">
            <w:rPr>
              <w:rStyle w:val="PlaceholderText"/>
            </w:rPr>
            <w:t>Click or tap here to enter text.</w:t>
          </w:r>
        </w:p>
      </w:docPartBody>
    </w:docPart>
    <w:docPart>
      <w:docPartPr>
        <w:name w:val="E96256EEBF9A4EAB918DD75948B631BF"/>
        <w:category>
          <w:name w:val="General"/>
          <w:gallery w:val="placeholder"/>
        </w:category>
        <w:types>
          <w:type w:val="bbPlcHdr"/>
        </w:types>
        <w:behaviors>
          <w:behavior w:val="content"/>
        </w:behaviors>
        <w:guid w:val="{4B60A926-0384-4467-ABA3-88AFD272484D}"/>
      </w:docPartPr>
      <w:docPartBody>
        <w:p w:rsidR="006B33D9" w:rsidRDefault="00194781" w:rsidP="00194781">
          <w:pPr>
            <w:pStyle w:val="E96256EEBF9A4EAB918DD75948B631BF"/>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1"/>
    <w:rsid w:val="00096878"/>
    <w:rsid w:val="00194781"/>
    <w:rsid w:val="001B596E"/>
    <w:rsid w:val="00263BBC"/>
    <w:rsid w:val="00276FAA"/>
    <w:rsid w:val="0029538E"/>
    <w:rsid w:val="00413611"/>
    <w:rsid w:val="004704F1"/>
    <w:rsid w:val="004F47B5"/>
    <w:rsid w:val="00525A97"/>
    <w:rsid w:val="006073C9"/>
    <w:rsid w:val="006350B4"/>
    <w:rsid w:val="00672D0E"/>
    <w:rsid w:val="006B33D9"/>
    <w:rsid w:val="007277F9"/>
    <w:rsid w:val="00897C0E"/>
    <w:rsid w:val="008B2150"/>
    <w:rsid w:val="00B12637"/>
    <w:rsid w:val="00BA78D7"/>
    <w:rsid w:val="00BD33FB"/>
    <w:rsid w:val="00D862F7"/>
    <w:rsid w:val="00DA381F"/>
    <w:rsid w:val="00EA5ED7"/>
    <w:rsid w:val="00EE7421"/>
    <w:rsid w:val="00F5020A"/>
    <w:rsid w:val="00F8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4781"/>
    <w:rPr>
      <w:color w:val="808080"/>
    </w:rPr>
  </w:style>
  <w:style w:type="paragraph" w:customStyle="1" w:styleId="E85059AB100F48BBBEE626FEA67F24C7">
    <w:name w:val="E85059AB100F48BBBEE626FEA67F24C7"/>
    <w:rsid w:val="00194781"/>
  </w:style>
  <w:style w:type="paragraph" w:customStyle="1" w:styleId="0FDBEA451035406D9349ACC3AE648120">
    <w:name w:val="0FDBEA451035406D9349ACC3AE648120"/>
    <w:rsid w:val="00194781"/>
  </w:style>
  <w:style w:type="paragraph" w:customStyle="1" w:styleId="F1F5294CB1FC4C5EB8B916FA22189346">
    <w:name w:val="F1F5294CB1FC4C5EB8B916FA22189346"/>
    <w:rsid w:val="00194781"/>
  </w:style>
  <w:style w:type="paragraph" w:customStyle="1" w:styleId="6011ADC2924B442A9D14B2B1EC418F70">
    <w:name w:val="6011ADC2924B442A9D14B2B1EC418F70"/>
    <w:rsid w:val="00194781"/>
  </w:style>
  <w:style w:type="paragraph" w:customStyle="1" w:styleId="332D31871DA84F91B2516DDAF3331148">
    <w:name w:val="332D31871DA84F91B2516DDAF3331148"/>
    <w:rsid w:val="00194781"/>
  </w:style>
  <w:style w:type="paragraph" w:customStyle="1" w:styleId="E96256EEBF9A4EAB918DD75948B631BF">
    <w:name w:val="E96256EEBF9A4EAB918DD75948B631BF"/>
    <w:rsid w:val="00194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8</Pages>
  <Words>2755</Words>
  <Characters>15707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Whitaker</dc:creator>
  <cp:lastModifiedBy>Mary Iiames</cp:lastModifiedBy>
  <cp:revision>66</cp:revision>
  <cp:lastPrinted>2010-05-26T15:20:00Z</cp:lastPrinted>
  <dcterms:created xsi:type="dcterms:W3CDTF">2024-09-08T20:06:00Z</dcterms:created>
  <dcterms:modified xsi:type="dcterms:W3CDTF">2024-09-27T17:58:00Z</dcterms:modified>
</cp:coreProperties>
</file>